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3810" w:val="left" w:leader="none"/>
        </w:tabs>
        <w:spacing w:line="204" w:lineRule="exact" w:before="0"/>
        <w:ind w:left="0" w:right="0" w:firstLine="0"/>
        <w:jc w:val="left"/>
        <w:rPr>
          <w:b/>
          <w:sz w:val="18"/>
        </w:rPr>
      </w:pPr>
      <w:r>
        <w:rPr>
          <w:b/>
          <w:sz w:val="18"/>
          <w:u w:val="single"/>
        </w:rPr>
        <w:t>Keystone</w:t>
      </w:r>
      <w:r>
        <w:rPr>
          <w:b/>
          <w:spacing w:val="7"/>
          <w:sz w:val="18"/>
          <w:u w:val="single"/>
        </w:rPr>
        <w:t> </w:t>
      </w:r>
      <w:r>
        <w:rPr>
          <w:b/>
          <w:sz w:val="18"/>
          <w:u w:val="single"/>
        </w:rPr>
        <w:t>RV</w:t>
      </w:r>
      <w:r>
        <w:rPr>
          <w:b/>
          <w:spacing w:val="8"/>
          <w:sz w:val="18"/>
          <w:u w:val="single"/>
        </w:rPr>
        <w:t> </w:t>
      </w:r>
      <w:r>
        <w:rPr>
          <w:b/>
          <w:sz w:val="18"/>
          <w:u w:val="single"/>
        </w:rPr>
        <w:t>Company</w:t>
      </w:r>
      <w:r>
        <w:rPr>
          <w:b/>
          <w:sz w:val="18"/>
        </w:rPr>
        <w:tab/>
        <w:t>Page</w:t>
      </w:r>
      <w:r>
        <w:rPr>
          <w:b/>
          <w:spacing w:val="9"/>
          <w:sz w:val="18"/>
        </w:rPr>
        <w:t> </w:t>
      </w:r>
      <w:r>
        <w:rPr>
          <w:b/>
          <w:sz w:val="18"/>
        </w:rPr>
        <w:t>1</w:t>
      </w:r>
    </w:p>
    <w:p>
      <w:pPr>
        <w:spacing w:before="12"/>
        <w:ind w:left="0" w:right="1438" w:firstLine="0"/>
        <w:jc w:val="right"/>
        <w:rPr>
          <w:b/>
          <w:sz w:val="18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0pt;margin-top:6.225903pt;width:792pt;height:60.95pt;mso-position-horizontal-relative:page;mso-position-vertical-relative:paragraph;z-index:15735296" type="#_x0000_t202" id="docshape1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669"/>
                    <w:gridCol w:w="4474"/>
                    <w:gridCol w:w="4286"/>
                    <w:gridCol w:w="1387"/>
                    <w:gridCol w:w="1940"/>
                    <w:gridCol w:w="1083"/>
                  </w:tblGrid>
                  <w:tr>
                    <w:trPr>
                      <w:trHeight w:val="424" w:hRule="atLeast"/>
                    </w:trPr>
                    <w:tc>
                      <w:tcPr>
                        <w:tcW w:w="2669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85" w:lineRule="exact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sz w:val="25"/>
                          </w:rPr>
                          <w:t>Claim</w:t>
                        </w:r>
                        <w:r>
                          <w:rPr>
                            <w:b/>
                            <w:spacing w:val="22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sz w:val="25"/>
                          </w:rPr>
                          <w:t>Response</w:t>
                        </w:r>
                      </w:p>
                    </w:tc>
                    <w:tc>
                      <w:tcPr>
                        <w:tcW w:w="4474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286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87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0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107"/>
                          <w:ind w:left="53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11:33:58</w:t>
                        </w:r>
                        <w:r>
                          <w:rPr>
                            <w:b/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am</w:t>
                        </w:r>
                      </w:p>
                    </w:tc>
                    <w:tc>
                      <w:tcPr>
                        <w:tcW w:w="1083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04" w:hRule="atLeast"/>
                    </w:trPr>
                    <w:tc>
                      <w:tcPr>
                        <w:tcW w:w="2669" w:type="dxa"/>
                        <w:tcBorders>
                          <w:top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46" w:lineRule="exac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Claim:</w:t>
                        </w:r>
                        <w:r>
                          <w:rPr>
                            <w:b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C2992162</w:t>
                        </w:r>
                      </w:p>
                    </w:tc>
                    <w:tc>
                      <w:tcPr>
                        <w:tcW w:w="4474" w:type="dxa"/>
                        <w:tcBorders>
                          <w:top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46" w:lineRule="exact"/>
                          <w:ind w:left="707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Non­Warranty</w:t>
                        </w:r>
                        <w:r>
                          <w:rPr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Goodwill</w:t>
                        </w:r>
                        <w:r>
                          <w:rPr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Adjustment</w:t>
                        </w:r>
                      </w:p>
                    </w:tc>
                    <w:tc>
                      <w:tcPr>
                        <w:tcW w:w="4286" w:type="dxa"/>
                        <w:tcBorders>
                          <w:top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04" w:lineRule="exact"/>
                          <w:ind w:left="7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Last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Modified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bychapc</w:t>
                        </w:r>
                      </w:p>
                    </w:tc>
                    <w:tc>
                      <w:tcPr>
                        <w:tcW w:w="1387" w:type="dxa"/>
                        <w:tcBorders>
                          <w:top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0" w:type="dxa"/>
                        <w:tcBorders>
                          <w:top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83" w:type="dxa"/>
                        <w:tcBorders>
                          <w:top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46" w:hRule="atLeast"/>
                    </w:trPr>
                    <w:tc>
                      <w:tcPr>
                        <w:tcW w:w="2669" w:type="dxa"/>
                      </w:tcPr>
                      <w:p>
                        <w:pPr>
                          <w:pStyle w:val="TableParagraph"/>
                          <w:tabs>
                            <w:tab w:pos="1056" w:val="left" w:leader="none"/>
                          </w:tabs>
                          <w:spacing w:before="5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Claim</w:t>
                          <w:tab/>
                          <w:t>Reference</w:t>
                        </w:r>
                        <w:r>
                          <w:rPr>
                            <w:b/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no.</w:t>
                        </w:r>
                      </w:p>
                    </w:tc>
                    <w:tc>
                      <w:tcPr>
                        <w:tcW w:w="4474" w:type="dxa"/>
                      </w:tcPr>
                      <w:p>
                        <w:pPr>
                          <w:pStyle w:val="TableParagraph"/>
                          <w:tabs>
                            <w:tab w:pos="1362" w:val="left" w:leader="none"/>
                          </w:tabs>
                          <w:spacing w:line="184" w:lineRule="exact" w:before="59"/>
                          <w:ind w:left="402" w:right="165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Repair</w:t>
                          <w:tab/>
                          <w:t>Repair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date</w:t>
                        </w:r>
                        <w:r>
                          <w:rPr>
                            <w:b/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VIN</w:t>
                        </w:r>
                        <w:r>
                          <w:rPr>
                            <w:b/>
                            <w:spacing w:val="-4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start date</w:t>
                        </w:r>
                      </w:p>
                    </w:tc>
                    <w:tc>
                      <w:tcPr>
                        <w:tcW w:w="4286" w:type="dxa"/>
                      </w:tcPr>
                      <w:p>
                        <w:pPr>
                          <w:pStyle w:val="TableParagraph"/>
                          <w:tabs>
                            <w:tab w:pos="1208" w:val="left" w:leader="none"/>
                          </w:tabs>
                          <w:spacing w:before="56"/>
                          <w:ind w:left="5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Pre­auth</w:t>
                          <w:tab/>
                          <w:t>Dealer</w:t>
                        </w:r>
                        <w:r>
                          <w:rPr>
                            <w:b/>
                            <w:spacing w:val="3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Repairing</w:t>
                        </w:r>
                        <w:r>
                          <w:rPr>
                            <w:b/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dealer</w:t>
                        </w:r>
                        <w:r>
                          <w:rPr>
                            <w:b/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name</w:t>
                        </w:r>
                      </w:p>
                    </w:tc>
                    <w:tc>
                      <w:tcPr>
                        <w:tcW w:w="1387" w:type="dxa"/>
                      </w:tcPr>
                      <w:p>
                        <w:pPr>
                          <w:pStyle w:val="TableParagraph"/>
                          <w:spacing w:before="56"/>
                          <w:ind w:left="44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Labor</w:t>
                        </w:r>
                        <w:r>
                          <w:rPr>
                            <w:b/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rate</w:t>
                        </w:r>
                      </w:p>
                    </w:tc>
                    <w:tc>
                      <w:tcPr>
                        <w:tcW w:w="1940" w:type="dxa"/>
                      </w:tcPr>
                      <w:p>
                        <w:pPr>
                          <w:pStyle w:val="TableParagraph"/>
                          <w:spacing w:line="184" w:lineRule="exact" w:before="59"/>
                          <w:ind w:left="49" w:firstLine="36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Changed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Type</w:t>
                        </w:r>
                        <w:r>
                          <w:rPr>
                            <w:b/>
                            <w:spacing w:val="-4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warranty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rate</w:t>
                        </w:r>
                      </w:p>
                    </w:tc>
                    <w:tc>
                      <w:tcPr>
                        <w:tcW w:w="1083" w:type="dxa"/>
                      </w:tcPr>
                      <w:p>
                        <w:pPr>
                          <w:pStyle w:val="TableParagraph"/>
                          <w:spacing w:line="184" w:lineRule="exact" w:before="59"/>
                          <w:ind w:left="219" w:right="3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Date</w:t>
                        </w:r>
                        <w:r>
                          <w:rPr>
                            <w:b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Of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Purchase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2/10/2022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/>
        <w:rPr>
          <w:b/>
          <w:sz w:val="20"/>
        </w:rPr>
      </w:pPr>
      <w:r>
        <w:rPr/>
        <w:pict>
          <v:shape style="position:absolute;margin-left:0pt;margin-top:12.88211pt;width:48pt;height:.1pt;mso-position-horizontal-relative:page;mso-position-vertical-relative:paragraph;z-index:-15728640;mso-wrap-distance-left:0;mso-wrap-distance-right:0" id="docshape2" coordorigin="0,258" coordsize="960,0" path="m0,258l960,258e" filled="false" stroked="true" strokeweight=".908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2.809399pt;margin-top:12.88211pt;width:96pt;height:.1pt;mso-position-horizontal-relative:page;mso-position-vertical-relative:paragraph;z-index:-15728128;mso-wrap-distance-left:0;mso-wrap-distance-right:0" id="docshape3" coordorigin="1056,258" coordsize="1920,0" path="m1056,258l2976,258e" filled="false" stroked="true" strokeweight=".908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53.5811pt;margin-top:12.88211pt;width:43.2pt;height:.1pt;mso-position-horizontal-relative:page;mso-position-vertical-relative:paragraph;z-index:-15727616;mso-wrap-distance-left:0;mso-wrap-distance-right:0" id="docshape4" coordorigin="3072,258" coordsize="864,0" path="m3072,258l3936,258e" filled="false" stroked="true" strokeweight=".908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01.600006pt;margin-top:12.88211pt;width:52.8pt;height:.1pt;mso-position-horizontal-relative:page;mso-position-vertical-relative:paragraph;z-index:-15727104;mso-wrap-distance-left:0;mso-wrap-distance-right:0" id="docshape5" coordorigin="4032,258" coordsize="1056,0" path="m4032,258l5088,258e" filled="false" stroked="true" strokeweight=".908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59.200012pt;margin-top:12.88211pt;width:96pt;height:.1pt;mso-position-horizontal-relative:page;mso-position-vertical-relative:paragraph;z-index:-15726592;mso-wrap-distance-left:0;mso-wrap-distance-right:0" id="docshape6" coordorigin="5184,258" coordsize="1920,0" path="m5184,258l7104,258e" filled="false" stroked="true" strokeweight=".908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60pt;margin-top:12.88211pt;width:52.8pt;height:.1pt;mso-position-horizontal-relative:page;mso-position-vertical-relative:paragraph;z-index:-15726080;mso-wrap-distance-left:0;mso-wrap-distance-right:0" id="docshape7" coordorigin="7200,258" coordsize="1056,0" path="m7200,258l8256,258e" filled="false" stroked="true" strokeweight=".908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17.600006pt;margin-top:12.88211pt;width:28.8pt;height:.1pt;mso-position-horizontal-relative:page;mso-position-vertical-relative:paragraph;z-index:-15725568;mso-wrap-distance-left:0;mso-wrap-distance-right:0" id="docshape8" coordorigin="8352,258" coordsize="576,0" path="m8352,258l8928,258e" filled="false" stroked="true" strokeweight=".908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51.190613pt;margin-top:12.88211pt;width:134.4pt;height:.1pt;mso-position-horizontal-relative:page;mso-position-vertical-relative:paragraph;z-index:-15725056;mso-wrap-distance-left:0;mso-wrap-distance-right:0" id="docshape9" coordorigin="9024,258" coordsize="2688,0" path="m9024,258l11712,258e" filled="false" stroked="true" strokeweight=".908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90.371704pt;margin-top:12.88211pt;width:48pt;height:.1pt;mso-position-horizontal-relative:page;mso-position-vertical-relative:paragraph;z-index:-15724544;mso-wrap-distance-left:0;mso-wrap-distance-right:0" id="docshape10" coordorigin="11807,258" coordsize="960,0" path="m11807,258l12767,258e" filled="false" stroked="true" strokeweight=".908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43.181091pt;margin-top:12.88211pt;width:57.6pt;height:.1pt;mso-position-horizontal-relative:page;mso-position-vertical-relative:paragraph;z-index:-15724032;mso-wrap-distance-left:0;mso-wrap-distance-right:0" id="docshape11" coordorigin="12864,258" coordsize="1152,0" path="m12864,258l14016,258e" filled="false" stroked="true" strokeweight=".908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05.571716pt;margin-top:12.88211pt;width:38.4pt;height:.1pt;mso-position-horizontal-relative:page;mso-position-vertical-relative:paragraph;z-index:-15723520;mso-wrap-distance-left:0;mso-wrap-distance-right:0" id="docshape12" coordorigin="14111,258" coordsize="768,0" path="m14111,258l14879,258e" filled="false" stroked="true" strokeweight=".908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056" w:val="left" w:leader="none"/>
          <w:tab w:pos="3071" w:val="left" w:leader="none"/>
          <w:tab w:pos="5183" w:val="left" w:leader="none"/>
          <w:tab w:pos="8351" w:val="left" w:leader="none"/>
          <w:tab w:pos="9023" w:val="left" w:leader="none"/>
          <w:tab w:pos="12207" w:val="left" w:leader="none"/>
          <w:tab w:pos="13659" w:val="left" w:leader="none"/>
        </w:tabs>
        <w:spacing w:before="74"/>
      </w:pPr>
      <w:r>
        <w:rPr/>
        <w:t>C2992162</w:t>
        <w:tab/>
        <w:t>66289</w:t>
        <w:tab/>
        <w:t>1/15/2022  </w:t>
      </w:r>
      <w:r>
        <w:rPr>
          <w:spacing w:val="11"/>
        </w:rPr>
        <w:t> </w:t>
      </w:r>
      <w:r>
        <w:rPr/>
        <w:t>1/15/2022</w:t>
        <w:tab/>
        <w:t>4YDF36727KF815434</w:t>
        <w:tab/>
        <w:t>1194</w:t>
        <w:tab/>
        <w:t>Basden's</w:t>
      </w:r>
      <w:r>
        <w:rPr>
          <w:spacing w:val="8"/>
        </w:rPr>
        <w:t> </w:t>
      </w:r>
      <w:r>
        <w:rPr/>
        <w:t>American</w:t>
      </w:r>
      <w:r>
        <w:rPr>
          <w:spacing w:val="7"/>
        </w:rPr>
        <w:t> </w:t>
      </w:r>
      <w:r>
        <w:rPr/>
        <w:t>RV</w:t>
        <w:tab/>
        <w:t>150.00</w:t>
        <w:tab/>
        <w:t>0.00</w:t>
      </w:r>
      <w:r>
        <w:rPr>
          <w:spacing w:val="61"/>
        </w:rPr>
        <w:t> </w:t>
      </w:r>
      <w:r>
        <w:rPr/>
        <w:t>SA21­414</w:t>
      </w:r>
      <w:r>
        <w:rPr>
          <w:spacing w:val="7"/>
        </w:rPr>
        <w:t> </w:t>
      </w:r>
      <w:r>
        <w:rPr/>
        <w:t>10/4/2019</w:t>
      </w:r>
    </w:p>
    <w:p>
      <w:pPr>
        <w:pStyle w:val="BodyText"/>
        <w:spacing w:line="211" w:lineRule="auto" w:before="25"/>
        <w:ind w:left="7679" w:right="5820"/>
      </w:pPr>
      <w:r>
        <w:rPr/>
        <w:pict>
          <v:line style="position:absolute;mso-position-horizontal-relative:page;mso-position-vertical-relative:paragraph;z-index:15734272" from="748.771729pt,-14.500125pt" to="791.970229pt,-14.500125pt" stroked="true" strokeweight=".9081pt" strokecolor="#000000">
            <v:stroke dashstyle="solid"/>
            <w10:wrap type="none"/>
          </v:line>
        </w:pict>
      </w:r>
      <w:r>
        <w:rPr/>
        <w:t>600</w:t>
      </w:r>
      <w:r>
        <w:rPr>
          <w:spacing w:val="3"/>
        </w:rPr>
        <w:t> </w:t>
      </w:r>
      <w:r>
        <w:rPr/>
        <w:t>E</w:t>
      </w:r>
      <w:r>
        <w:rPr>
          <w:spacing w:val="3"/>
        </w:rPr>
        <w:t> </w:t>
      </w:r>
      <w:r>
        <w:rPr/>
        <w:t>Baseline</w:t>
      </w:r>
      <w:r>
        <w:rPr>
          <w:spacing w:val="3"/>
        </w:rPr>
        <w:t> </w:t>
      </w:r>
      <w:r>
        <w:rPr/>
        <w:t>Rd</w:t>
      </w:r>
      <w:r>
        <w:rPr>
          <w:spacing w:val="1"/>
        </w:rPr>
        <w:t> </w:t>
      </w:r>
      <w:r>
        <w:rPr/>
        <w:t>Evansville,</w:t>
      </w:r>
      <w:r>
        <w:rPr>
          <w:spacing w:val="3"/>
        </w:rPr>
        <w:t> </w:t>
      </w:r>
      <w:r>
        <w:rPr/>
        <w:t>IN</w:t>
      </w:r>
      <w:r>
        <w:rPr>
          <w:spacing w:val="8"/>
        </w:rPr>
        <w:t> </w:t>
      </w:r>
      <w:r>
        <w:rPr/>
        <w:t>47725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0" w:after="1"/>
        <w:rPr>
          <w:sz w:val="15"/>
        </w:rPr>
      </w:pPr>
    </w:p>
    <w:tbl>
      <w:tblPr>
        <w:tblW w:w="0" w:type="auto"/>
        <w:jc w:val="left"/>
        <w:tblInd w:w="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0"/>
        <w:gridCol w:w="1847"/>
        <w:gridCol w:w="5419"/>
        <w:gridCol w:w="1191"/>
        <w:gridCol w:w="865"/>
        <w:gridCol w:w="1108"/>
        <w:gridCol w:w="1201"/>
        <w:gridCol w:w="2777"/>
      </w:tblGrid>
      <w:tr>
        <w:trPr>
          <w:trHeight w:val="193" w:hRule="atLeast"/>
        </w:trPr>
        <w:tc>
          <w:tcPr>
            <w:tcW w:w="1440" w:type="dxa"/>
          </w:tcPr>
          <w:p>
            <w:pPr>
              <w:pStyle w:val="TableParagraph"/>
              <w:spacing w:line="168" w:lineRule="exact" w:before="6"/>
              <w:rPr>
                <w:b/>
                <w:sz w:val="18"/>
              </w:rPr>
            </w:pPr>
            <w:r>
              <w:rPr>
                <w:b/>
                <w:sz w:val="18"/>
              </w:rPr>
              <w:t>Deny</w:t>
            </w:r>
            <w:r>
              <w:rPr>
                <w:b/>
                <w:spacing w:val="38"/>
                <w:sz w:val="18"/>
              </w:rPr>
              <w:t> </w:t>
            </w:r>
            <w:r>
              <w:rPr>
                <w:b/>
                <w:sz w:val="18"/>
              </w:rPr>
              <w:t>Item</w:t>
            </w:r>
          </w:p>
        </w:tc>
        <w:tc>
          <w:tcPr>
            <w:tcW w:w="1847" w:type="dxa"/>
          </w:tcPr>
          <w:p>
            <w:pPr>
              <w:pStyle w:val="TableParagraph"/>
              <w:spacing w:line="168" w:lineRule="exact" w:before="6"/>
              <w:ind w:left="192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</w:p>
        </w:tc>
        <w:tc>
          <w:tcPr>
            <w:tcW w:w="5419" w:type="dxa"/>
          </w:tcPr>
          <w:p>
            <w:pPr>
              <w:pStyle w:val="TableParagraph"/>
              <w:spacing w:line="168" w:lineRule="exact" w:before="6"/>
              <w:ind w:left="1154"/>
              <w:rPr>
                <w:b/>
                <w:sz w:val="18"/>
              </w:rPr>
            </w:pPr>
            <w:r>
              <w:rPr>
                <w:b/>
                <w:sz w:val="18"/>
              </w:rPr>
              <w:t>Quantity</w:t>
            </w:r>
            <w:r>
              <w:rPr>
                <w:b/>
                <w:spacing w:val="47"/>
                <w:sz w:val="18"/>
              </w:rPr>
              <w:t> </w:t>
            </w:r>
            <w:r>
              <w:rPr>
                <w:b/>
                <w:sz w:val="18"/>
              </w:rPr>
              <w:t>Qty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Returned  </w:t>
            </w:r>
            <w:r>
              <w:rPr>
                <w:b/>
                <w:spacing w:val="21"/>
                <w:sz w:val="18"/>
              </w:rPr>
              <w:t> </w:t>
            </w:r>
            <w:r>
              <w:rPr>
                <w:b/>
                <w:sz w:val="18"/>
              </w:rPr>
              <w:t>Dealer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price</w:t>
            </w:r>
            <w:r>
              <w:rPr>
                <w:b/>
                <w:spacing w:val="58"/>
                <w:sz w:val="18"/>
              </w:rPr>
              <w:t> </w:t>
            </w:r>
            <w:r>
              <w:rPr>
                <w:b/>
                <w:sz w:val="18"/>
              </w:rPr>
              <w:t>Markup</w:t>
            </w:r>
          </w:p>
        </w:tc>
        <w:tc>
          <w:tcPr>
            <w:tcW w:w="1191" w:type="dxa"/>
          </w:tcPr>
          <w:p>
            <w:pPr>
              <w:pStyle w:val="TableParagraph"/>
              <w:spacing w:line="168" w:lineRule="exact" w:before="6"/>
              <w:ind w:left="272"/>
              <w:rPr>
                <w:b/>
                <w:sz w:val="18"/>
              </w:rPr>
            </w:pPr>
            <w:r>
              <w:rPr>
                <w:b/>
                <w:sz w:val="18"/>
              </w:rPr>
              <w:t>Part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total</w:t>
            </w:r>
          </w:p>
        </w:tc>
        <w:tc>
          <w:tcPr>
            <w:tcW w:w="865" w:type="dxa"/>
          </w:tcPr>
          <w:p>
            <w:pPr>
              <w:pStyle w:val="TableParagraph"/>
              <w:spacing w:line="168" w:lineRule="exact" w:before="6"/>
              <w:ind w:right="12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Appr</w:t>
            </w:r>
          </w:p>
        </w:tc>
        <w:tc>
          <w:tcPr>
            <w:tcW w:w="1108" w:type="dxa"/>
          </w:tcPr>
          <w:p>
            <w:pPr>
              <w:pStyle w:val="TableParagraph"/>
              <w:spacing w:line="168" w:lineRule="exact" w:before="6"/>
              <w:ind w:right="36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Sub</w:t>
            </w:r>
          </w:p>
        </w:tc>
        <w:tc>
          <w:tcPr>
            <w:tcW w:w="1201" w:type="dxa"/>
          </w:tcPr>
          <w:p>
            <w:pPr>
              <w:pStyle w:val="TableParagraph"/>
              <w:spacing w:line="168" w:lineRule="exact" w:before="6"/>
              <w:ind w:left="359"/>
              <w:rPr>
                <w:sz w:val="18"/>
              </w:rPr>
            </w:pPr>
            <w:r>
              <w:rPr>
                <w:sz w:val="18"/>
              </w:rPr>
              <w:t>Sublet</w:t>
            </w:r>
          </w:p>
        </w:tc>
        <w:tc>
          <w:tcPr>
            <w:tcW w:w="2777" w:type="dxa"/>
          </w:tcPr>
          <w:p>
            <w:pPr>
              <w:pStyle w:val="TableParagraph"/>
              <w:spacing w:line="168" w:lineRule="exact" w:before="6"/>
              <w:ind w:left="309"/>
              <w:rPr>
                <w:b/>
                <w:sz w:val="18"/>
              </w:rPr>
            </w:pPr>
            <w:r>
              <w:rPr>
                <w:b/>
                <w:sz w:val="18"/>
              </w:rPr>
              <w:t>Status</w:t>
            </w:r>
          </w:p>
        </w:tc>
      </w:tr>
      <w:tr>
        <w:trPr>
          <w:trHeight w:val="340" w:hRule="atLeast"/>
        </w:trPr>
        <w:tc>
          <w:tcPr>
            <w:tcW w:w="144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2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code</w:t>
            </w:r>
            <w:r>
              <w:rPr>
                <w:b/>
                <w:spacing w:val="62"/>
                <w:sz w:val="18"/>
              </w:rPr>
              <w:t> </w:t>
            </w:r>
            <w:r>
              <w:rPr>
                <w:b/>
                <w:sz w:val="18"/>
              </w:rPr>
              <w:t>number</w:t>
            </w:r>
          </w:p>
        </w:tc>
        <w:tc>
          <w:tcPr>
            <w:tcW w:w="184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1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2" w:lineRule="exact"/>
              <w:ind w:right="12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Freight</w:t>
            </w:r>
          </w:p>
        </w:tc>
        <w:tc>
          <w:tcPr>
            <w:tcW w:w="110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2" w:lineRule="exact"/>
              <w:ind w:right="36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Freight</w:t>
            </w:r>
          </w:p>
        </w:tc>
        <w:tc>
          <w:tcPr>
            <w:tcW w:w="120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tabs>
          <w:tab w:pos="1632" w:val="left" w:leader="none"/>
          <w:tab w:pos="4827" w:val="left" w:leader="none"/>
          <w:tab w:pos="6075" w:val="left" w:leader="none"/>
          <w:tab w:pos="7221" w:val="left" w:leader="none"/>
          <w:tab w:pos="7970" w:val="left" w:leader="none"/>
          <w:tab w:pos="9314" w:val="left" w:leader="none"/>
          <w:tab w:pos="10280" w:val="left" w:leader="none"/>
          <w:tab w:pos="11144" w:val="left" w:leader="none"/>
          <w:tab w:pos="12392" w:val="left" w:leader="none"/>
          <w:tab w:pos="13268" w:val="left" w:leader="none"/>
        </w:tabs>
        <w:spacing w:before="6"/>
        <w:ind w:left="576"/>
      </w:pPr>
      <w:r>
        <w:rPr/>
        <w:t>102038</w:t>
        <w:tab/>
        <w:t>Regulator</w:t>
      </w:r>
      <w:r>
        <w:rPr>
          <w:spacing w:val="5"/>
        </w:rPr>
        <w:t> </w:t>
      </w:r>
      <w:r>
        <w:rPr/>
        <w:t>­</w:t>
      </w:r>
      <w:r>
        <w:rPr>
          <w:spacing w:val="5"/>
        </w:rPr>
        <w:t> </w:t>
      </w:r>
      <w:r>
        <w:rPr/>
        <w:t>LP</w:t>
      </w:r>
      <w:r>
        <w:rPr>
          <w:spacing w:val="5"/>
        </w:rPr>
        <w:t> </w:t>
      </w:r>
      <w:r>
        <w:rPr/>
        <w:t>­</w:t>
      </w:r>
      <w:r>
        <w:rPr>
          <w:spacing w:val="5"/>
        </w:rPr>
        <w:t> </w:t>
      </w:r>
      <w:r>
        <w:rPr/>
        <w:t>Auto</w:t>
      </w:r>
      <w:r>
        <w:rPr>
          <w:spacing w:val="5"/>
        </w:rPr>
        <w:t> </w:t>
      </w:r>
      <w:r>
        <w:rPr/>
        <w:t>Change</w:t>
        <w:tab/>
        <w:t>1.00</w:t>
        <w:tab/>
        <w:t>0.00</w:t>
        <w:tab/>
        <w:t>60.05</w:t>
        <w:tab/>
        <w:t>15.00</w:t>
        <w:tab/>
        <w:t>69.06</w:t>
        <w:tab/>
        <w:t>0.00</w:t>
        <w:tab/>
        <w:t>0.00</w:t>
        <w:tab/>
        <w:t>0.00</w:t>
        <w:tab/>
        <w:t>Approved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"/>
        <w:rPr>
          <w:sz w:val="21"/>
        </w:rPr>
      </w:pPr>
    </w:p>
    <w:p>
      <w:pPr>
        <w:tabs>
          <w:tab w:pos="2849" w:val="left" w:leader="none"/>
        </w:tabs>
        <w:spacing w:before="0"/>
        <w:ind w:left="0" w:right="0" w:firstLine="0"/>
        <w:jc w:val="left"/>
        <w:rPr>
          <w:sz w:val="18"/>
        </w:rPr>
      </w:pPr>
      <w:r>
        <w:rPr>
          <w:b/>
          <w:sz w:val="18"/>
        </w:rPr>
        <w:t>Component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Model:</w:t>
      </w:r>
      <w:r>
        <w:rPr>
          <w:b/>
          <w:spacing w:val="10"/>
          <w:sz w:val="18"/>
        </w:rPr>
        <w:t> </w:t>
      </w:r>
      <w:r>
        <w:rPr>
          <w:sz w:val="18"/>
        </w:rPr>
        <w:t>6020</w:t>
        <w:tab/>
      </w:r>
      <w:r>
        <w:rPr>
          <w:b/>
          <w:sz w:val="18"/>
        </w:rPr>
        <w:t>Component</w:t>
      </w:r>
      <w:r>
        <w:rPr>
          <w:b/>
          <w:spacing w:val="8"/>
          <w:sz w:val="18"/>
        </w:rPr>
        <w:t> </w:t>
      </w:r>
      <w:r>
        <w:rPr>
          <w:b/>
          <w:sz w:val="18"/>
        </w:rPr>
        <w:t>Serial</w:t>
      </w:r>
      <w:r>
        <w:rPr>
          <w:b/>
          <w:spacing w:val="8"/>
          <w:sz w:val="18"/>
        </w:rPr>
        <w:t> </w:t>
      </w:r>
      <w:r>
        <w:rPr>
          <w:b/>
          <w:sz w:val="18"/>
        </w:rPr>
        <w:t>Number:</w:t>
      </w:r>
      <w:r>
        <w:rPr>
          <w:b/>
          <w:spacing w:val="13"/>
          <w:sz w:val="18"/>
        </w:rPr>
        <w:t> </w:t>
      </w:r>
      <w:r>
        <w:rPr>
          <w:sz w:val="18"/>
        </w:rPr>
        <w:t>N</w:t>
      </w:r>
      <w:r>
        <w:rPr>
          <w:spacing w:val="8"/>
          <w:sz w:val="18"/>
        </w:rPr>
        <w:t> </w:t>
      </w:r>
      <w:r>
        <w:rPr>
          <w:sz w:val="18"/>
        </w:rPr>
        <w:t>18</w:t>
      </w:r>
      <w:r>
        <w:rPr>
          <w:spacing w:val="9"/>
          <w:sz w:val="18"/>
        </w:rPr>
        <w:t> </w:t>
      </w:r>
      <w:r>
        <w:rPr>
          <w:sz w:val="18"/>
        </w:rPr>
        <w:t>23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3" w:after="0"/>
        <w:rPr>
          <w:sz w:val="12"/>
        </w:rPr>
      </w:pPr>
    </w:p>
    <w:tbl>
      <w:tblPr>
        <w:tblW w:w="0" w:type="auto"/>
        <w:jc w:val="left"/>
        <w:tblInd w:w="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83"/>
        <w:gridCol w:w="1376"/>
        <w:gridCol w:w="1109"/>
        <w:gridCol w:w="1299"/>
        <w:gridCol w:w="1454"/>
        <w:gridCol w:w="1316"/>
        <w:gridCol w:w="815"/>
        <w:gridCol w:w="1313"/>
        <w:gridCol w:w="2668"/>
      </w:tblGrid>
      <w:tr>
        <w:trPr>
          <w:trHeight w:val="701" w:hRule="atLeast"/>
        </w:trPr>
        <w:tc>
          <w:tcPr>
            <w:tcW w:w="4483" w:type="dxa"/>
            <w:tcBorders>
              <w:bottom w:val="single" w:sz="8" w:space="0" w:color="000000"/>
            </w:tcBorders>
          </w:tcPr>
          <w:p>
            <w:pPr>
              <w:pStyle w:val="TableParagraph"/>
              <w:tabs>
                <w:tab w:pos="1727" w:val="left" w:leader="none"/>
              </w:tabs>
              <w:spacing w:line="211" w:lineRule="auto" w:before="17"/>
              <w:ind w:right="1747"/>
              <w:rPr>
                <w:b/>
                <w:sz w:val="18"/>
              </w:rPr>
            </w:pPr>
            <w:r>
              <w:rPr>
                <w:b/>
                <w:sz w:val="18"/>
              </w:rPr>
              <w:t>Deny</w:t>
            </w:r>
            <w:r>
              <w:rPr>
                <w:b/>
                <w:spacing w:val="90"/>
                <w:sz w:val="18"/>
              </w:rPr>
              <w:t> </w:t>
            </w:r>
            <w:r>
              <w:rPr>
                <w:b/>
                <w:sz w:val="18"/>
              </w:rPr>
              <w:t>Operation</w:t>
              <w:tab/>
              <w:t>Description</w:t>
            </w:r>
            <w:r>
              <w:rPr>
                <w:b/>
                <w:spacing w:val="-47"/>
                <w:sz w:val="18"/>
              </w:rPr>
              <w:t> </w:t>
            </w:r>
            <w:r>
              <w:rPr>
                <w:b/>
                <w:sz w:val="18"/>
              </w:rPr>
              <w:t>code</w:t>
            </w:r>
          </w:p>
        </w:tc>
        <w:tc>
          <w:tcPr>
            <w:tcW w:w="137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4" w:lineRule="exact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Srvc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advisory</w:t>
            </w:r>
          </w:p>
        </w:tc>
        <w:tc>
          <w:tcPr>
            <w:tcW w:w="110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4" w:lineRule="exact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Sub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hours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4" w:lineRule="exact"/>
              <w:ind w:right="2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Apvd</w:t>
            </w:r>
            <w:r>
              <w:rPr>
                <w:b/>
                <w:spacing w:val="7"/>
                <w:sz w:val="18"/>
              </w:rPr>
              <w:t> </w:t>
            </w:r>
            <w:r>
              <w:rPr>
                <w:b/>
                <w:sz w:val="18"/>
              </w:rPr>
              <w:t>Hours</w:t>
            </w:r>
          </w:p>
        </w:tc>
        <w:tc>
          <w:tcPr>
            <w:tcW w:w="14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4" w:lineRule="exact"/>
              <w:ind w:right="3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Labor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amt</w:t>
            </w:r>
          </w:p>
        </w:tc>
        <w:tc>
          <w:tcPr>
            <w:tcW w:w="13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4" w:lineRule="exact"/>
              <w:ind w:right="427"/>
              <w:jc w:val="right"/>
              <w:rPr>
                <w:sz w:val="18"/>
              </w:rPr>
            </w:pPr>
            <w:r>
              <w:rPr>
                <w:sz w:val="18"/>
              </w:rPr>
              <w:t>Sublet</w:t>
            </w:r>
          </w:p>
        </w:tc>
        <w:tc>
          <w:tcPr>
            <w:tcW w:w="81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4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Qty</w:t>
            </w:r>
          </w:p>
        </w:tc>
        <w:tc>
          <w:tcPr>
            <w:tcW w:w="131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4" w:lineRule="exact"/>
              <w:ind w:right="251"/>
              <w:jc w:val="right"/>
              <w:rPr>
                <w:sz w:val="18"/>
              </w:rPr>
            </w:pPr>
            <w:r>
              <w:rPr>
                <w:sz w:val="18"/>
              </w:rPr>
              <w:t>Base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Hours</w:t>
            </w:r>
          </w:p>
        </w:tc>
        <w:tc>
          <w:tcPr>
            <w:tcW w:w="266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4" w:lineRule="exact"/>
              <w:ind w:left="378"/>
              <w:rPr>
                <w:b/>
                <w:sz w:val="18"/>
              </w:rPr>
            </w:pPr>
            <w:r>
              <w:rPr>
                <w:b/>
                <w:sz w:val="18"/>
              </w:rPr>
              <w:t>Status</w:t>
            </w:r>
          </w:p>
        </w:tc>
      </w:tr>
      <w:tr>
        <w:trPr>
          <w:trHeight w:val="203" w:hRule="atLeast"/>
        </w:trPr>
        <w:tc>
          <w:tcPr>
            <w:tcW w:w="4483" w:type="dxa"/>
            <w:tcBorders>
              <w:top w:val="single" w:sz="8" w:space="0" w:color="000000"/>
            </w:tcBorders>
          </w:tcPr>
          <w:p>
            <w:pPr>
              <w:pStyle w:val="TableParagraph"/>
              <w:tabs>
                <w:tab w:pos="1727" w:val="left" w:leader="none"/>
              </w:tabs>
              <w:spacing w:line="184" w:lineRule="exact"/>
              <w:ind w:left="576"/>
              <w:rPr>
                <w:sz w:val="18"/>
              </w:rPr>
            </w:pPr>
            <w:r>
              <w:rPr>
                <w:sz w:val="18"/>
              </w:rPr>
              <w:t>7141442B</w:t>
              <w:tab/>
              <w:t>Safety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Advisory</w:t>
            </w:r>
            <w:r>
              <w:rPr>
                <w:spacing w:val="12"/>
                <w:sz w:val="18"/>
              </w:rPr>
              <w:t> </w:t>
            </w:r>
            <w:r>
              <w:rPr>
                <w:sz w:val="18"/>
              </w:rPr>
              <w:t>21­414</w:t>
            </w:r>
            <w:r>
              <w:rPr>
                <w:spacing w:val="12"/>
                <w:sz w:val="18"/>
              </w:rPr>
              <w:t> </w:t>
            </w:r>
            <w:r>
              <w:rPr>
                <w:sz w:val="18"/>
              </w:rPr>
              <w:t>Winn­Tec</w:t>
            </w:r>
          </w:p>
        </w:tc>
        <w:tc>
          <w:tcPr>
            <w:tcW w:w="137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4" w:lineRule="exact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0.50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4" w:lineRule="exact"/>
              <w:ind w:right="201"/>
              <w:jc w:val="right"/>
              <w:rPr>
                <w:sz w:val="18"/>
              </w:rPr>
            </w:pPr>
            <w:r>
              <w:rPr>
                <w:sz w:val="18"/>
              </w:rPr>
              <w:t>0.50</w:t>
            </w:r>
          </w:p>
        </w:tc>
        <w:tc>
          <w:tcPr>
            <w:tcW w:w="145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4" w:lineRule="exact"/>
              <w:ind w:right="359"/>
              <w:jc w:val="right"/>
              <w:rPr>
                <w:sz w:val="18"/>
              </w:rPr>
            </w:pPr>
            <w:r>
              <w:rPr>
                <w:sz w:val="18"/>
              </w:rPr>
              <w:t>75.00</w:t>
            </w:r>
          </w:p>
        </w:tc>
        <w:tc>
          <w:tcPr>
            <w:tcW w:w="131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4" w:lineRule="exact"/>
              <w:ind w:right="427"/>
              <w:jc w:val="righ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1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4" w:lineRule="exact"/>
              <w:ind w:right="90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4" w:lineRule="exact"/>
              <w:ind w:right="251"/>
              <w:jc w:val="right"/>
              <w:rPr>
                <w:sz w:val="18"/>
              </w:rPr>
            </w:pPr>
            <w:r>
              <w:rPr>
                <w:sz w:val="18"/>
              </w:rPr>
              <w:t>0.50</w:t>
            </w:r>
          </w:p>
        </w:tc>
        <w:tc>
          <w:tcPr>
            <w:tcW w:w="266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4" w:lineRule="exact"/>
              <w:ind w:left="266"/>
              <w:rPr>
                <w:sz w:val="18"/>
              </w:rPr>
            </w:pPr>
            <w:r>
              <w:rPr>
                <w:sz w:val="18"/>
              </w:rPr>
              <w:t>Approved</w:t>
            </w:r>
          </w:p>
        </w:tc>
      </w:tr>
    </w:tbl>
    <w:p>
      <w:pPr>
        <w:spacing w:after="0" w:line="184" w:lineRule="exact"/>
        <w:rPr>
          <w:sz w:val="18"/>
        </w:rPr>
        <w:sectPr>
          <w:type w:val="continuous"/>
          <w:pgSz w:w="15840" w:h="12240" w:orient="landscape"/>
          <w:pgMar w:top="0" w:bottom="280" w:left="0" w:right="0"/>
        </w:sectPr>
      </w:pPr>
    </w:p>
    <w:p>
      <w:pPr>
        <w:pStyle w:val="BodyText"/>
        <w:spacing w:line="211" w:lineRule="auto" w:before="24"/>
        <w:ind w:left="768"/>
      </w:pPr>
      <w:r>
        <w:rPr/>
        <w:t>Complaint:</w:t>
      </w:r>
      <w:r>
        <w:rPr>
          <w:spacing w:val="12"/>
        </w:rPr>
        <w:t> </w:t>
      </w:r>
      <w:r>
        <w:rPr/>
        <w:t>21­414</w:t>
      </w:r>
      <w:r>
        <w:rPr>
          <w:spacing w:val="13"/>
        </w:rPr>
        <w:t> </w:t>
      </w:r>
      <w:r>
        <w:rPr/>
        <w:t>PROPANE</w:t>
      </w:r>
      <w:r>
        <w:rPr>
          <w:spacing w:val="12"/>
        </w:rPr>
        <w:t> </w:t>
      </w:r>
      <w:r>
        <w:rPr/>
        <w:t>REGULATOR</w:t>
      </w:r>
      <w:r>
        <w:rPr>
          <w:spacing w:val="-47"/>
        </w:rPr>
        <w:t> </w:t>
      </w:r>
      <w:r>
        <w:rPr/>
        <w:t>RECALL</w:t>
      </w:r>
    </w:p>
    <w:p>
      <w:pPr>
        <w:pStyle w:val="BodyText"/>
        <w:spacing w:line="177" w:lineRule="exact"/>
        <w:ind w:left="768"/>
      </w:pPr>
      <w:r>
        <w:rPr/>
        <w:t>Cause:</w:t>
      </w:r>
      <w:r>
        <w:rPr>
          <w:spacing w:val="7"/>
        </w:rPr>
        <w:t> </w:t>
      </w:r>
      <w:r>
        <w:rPr/>
        <w:t>FALL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/>
        <w:t>RECALL</w:t>
      </w:r>
    </w:p>
    <w:p>
      <w:pPr>
        <w:pStyle w:val="BodyText"/>
        <w:spacing w:line="211" w:lineRule="auto" w:before="9"/>
        <w:ind w:left="768"/>
      </w:pPr>
      <w:r>
        <w:rPr/>
        <w:pict>
          <v:group style="position:absolute;margin-left:0pt;margin-top:14.03301pt;width:792pt;height:79.95pt;mso-position-horizontal-relative:page;mso-position-vertical-relative:paragraph;z-index:-15852544" id="docshapegroup13" coordorigin="0,281" coordsize="15840,1599">
            <v:rect style="position:absolute;left:0;top:280;width:15840;height:1599" id="docshape14" filled="true" fillcolor="#ffffff" stroked="false">
              <v:fill type="solid"/>
            </v:rect>
            <v:rect style="position:absolute;left:9;top:280;width:15822;height:19" id="docshape15" filled="true" fillcolor="#000000" stroked="false">
              <v:fill type="solid"/>
            </v:rect>
            <v:shape style="position:absolute;left:7783;top:1594;width:960;height:37" id="docshape16" coordorigin="7783,1594" coordsize="960,37" path="m7783,1594l8743,1594m7783,1631l8743,1631e" filled="false" stroked="true" strokeweight=".9081pt" strokecolor="#000000">
              <v:path arrowok="t"/>
              <v:stroke dashstyle="solid"/>
            </v:shape>
            <v:shape style="position:absolute;left:12712;top:1594;width:960;height:37" id="docshape17" coordorigin="12713,1594" coordsize="960,37" path="m12713,1594l13673,1594m12713,1631l13673,1631e" filled="false" stroked="true" strokeweight=".9081pt" strokecolor="#000000">
              <v:path arrowok="t"/>
              <v:stroke dashstyle="solid"/>
            </v:shape>
            <w10:wrap type="none"/>
          </v:group>
        </w:pict>
      </w:r>
      <w:r>
        <w:rPr/>
        <w:t>Correction: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regulator</w:t>
      </w:r>
      <w:r>
        <w:rPr>
          <w:spacing w:val="5"/>
        </w:rPr>
        <w:t> </w:t>
      </w:r>
      <w:r>
        <w:rPr/>
        <w:t>was</w:t>
      </w:r>
      <w:r>
        <w:rPr>
          <w:spacing w:val="5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recall</w:t>
      </w:r>
      <w:r>
        <w:rPr>
          <w:spacing w:val="5"/>
        </w:rPr>
        <w:t> </w:t>
      </w:r>
      <w:r>
        <w:rPr/>
        <w:t>so</w:t>
      </w:r>
      <w:r>
        <w:rPr>
          <w:spacing w:val="6"/>
        </w:rPr>
        <w:t> </w:t>
      </w:r>
      <w:r>
        <w:rPr/>
        <w:t>i</w:t>
      </w:r>
      <w:r>
        <w:rPr>
          <w:spacing w:val="-47"/>
        </w:rPr>
        <w:t> </w:t>
      </w:r>
      <w:r>
        <w:rPr/>
        <w:t>installed</w:t>
      </w:r>
      <w:r>
        <w:rPr>
          <w:spacing w:val="1"/>
        </w:rPr>
        <w:t> </w:t>
      </w:r>
      <w:r>
        <w:rPr/>
        <w:t>new</w:t>
      </w:r>
      <w:r>
        <w:rPr>
          <w:spacing w:val="2"/>
        </w:rPr>
        <w:t> </w:t>
      </w:r>
      <w:r>
        <w:rPr/>
        <w:t>regulator.</w:t>
      </w:r>
      <w:r>
        <w:rPr>
          <w:spacing w:val="2"/>
        </w:rPr>
        <w:t> </w:t>
      </w:r>
      <w:r>
        <w:rPr/>
        <w:t>(Camco)</w:t>
      </w: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tabs>
          <w:tab w:pos="4020" w:val="right" w:leader="none"/>
        </w:tabs>
        <w:spacing w:before="151"/>
        <w:ind w:left="768" w:right="0" w:firstLine="0"/>
        <w:jc w:val="left"/>
        <w:rPr>
          <w:b/>
          <w:sz w:val="18"/>
        </w:rPr>
      </w:pPr>
      <w:r>
        <w:rPr>
          <w:b/>
          <w:sz w:val="18"/>
        </w:rPr>
        <w:t>Submitted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parts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&amp; subLet:</w:t>
      </w:r>
      <w:r>
        <w:rPr>
          <w:rFonts w:ascii="Times New Roman"/>
          <w:b/>
          <w:sz w:val="18"/>
        </w:rPr>
        <w:tab/>
      </w:r>
      <w:r>
        <w:rPr>
          <w:b/>
          <w:sz w:val="18"/>
        </w:rPr>
        <w:t>69.06</w:t>
      </w:r>
    </w:p>
    <w:p>
      <w:pPr>
        <w:spacing w:line="240" w:lineRule="auto" w:before="0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before="151"/>
        <w:ind w:left="768" w:right="0" w:firstLine="0"/>
        <w:jc w:val="left"/>
        <w:rPr>
          <w:b/>
          <w:sz w:val="18"/>
        </w:rPr>
      </w:pPr>
      <w:r>
        <w:rPr>
          <w:b/>
          <w:spacing w:val="-1"/>
          <w:sz w:val="18"/>
        </w:rPr>
        <w:t>Approved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parts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&amp;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subLe:t</w:t>
      </w:r>
    </w:p>
    <w:p>
      <w:pPr>
        <w:spacing w:line="240" w:lineRule="auto" w:before="0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before="151"/>
        <w:ind w:left="512" w:right="0" w:firstLine="0"/>
        <w:jc w:val="left"/>
        <w:rPr>
          <w:b/>
          <w:sz w:val="18"/>
        </w:rPr>
      </w:pPr>
      <w:r>
        <w:rPr>
          <w:b/>
          <w:sz w:val="18"/>
        </w:rPr>
        <w:t>69.06</w:t>
      </w:r>
    </w:p>
    <w:p>
      <w:pPr>
        <w:spacing w:after="0"/>
        <w:jc w:val="left"/>
        <w:rPr>
          <w:sz w:val="18"/>
        </w:rPr>
        <w:sectPr>
          <w:type w:val="continuous"/>
          <w:pgSz w:w="15840" w:h="12240" w:orient="landscape"/>
          <w:pgMar w:top="0" w:bottom="280" w:left="0" w:right="0"/>
          <w:cols w:num="4" w:equalWidth="0">
            <w:col w:w="4481" w:space="242"/>
            <w:col w:w="4061" w:space="923"/>
            <w:col w:w="2955" w:space="39"/>
            <w:col w:w="3139"/>
          </w:cols>
        </w:sectPr>
      </w:pPr>
    </w:p>
    <w:p>
      <w:pPr>
        <w:tabs>
          <w:tab w:pos="8285" w:val="left" w:leader="none"/>
        </w:tabs>
        <w:spacing w:before="3"/>
        <w:ind w:left="5463" w:right="0" w:firstLine="0"/>
        <w:jc w:val="left"/>
        <w:rPr>
          <w:b/>
          <w:sz w:val="18"/>
        </w:rPr>
      </w:pPr>
      <w:r>
        <w:rPr>
          <w:b/>
          <w:sz w:val="18"/>
        </w:rPr>
        <w:t>Submitted</w:t>
      </w:r>
      <w:r>
        <w:rPr>
          <w:b/>
          <w:spacing w:val="2"/>
          <w:sz w:val="18"/>
        </w:rPr>
        <w:t> </w:t>
      </w:r>
      <w:r>
        <w:rPr>
          <w:b/>
          <w:sz w:val="18"/>
        </w:rPr>
        <w:t>labor</w:t>
      </w:r>
      <w:r>
        <w:rPr>
          <w:b/>
          <w:spacing w:val="2"/>
          <w:sz w:val="18"/>
        </w:rPr>
        <w:t> </w:t>
      </w:r>
      <w:r>
        <w:rPr>
          <w:b/>
          <w:sz w:val="18"/>
        </w:rPr>
        <w:t>&amp;</w:t>
      </w:r>
      <w:r>
        <w:rPr>
          <w:b/>
          <w:spacing w:val="2"/>
          <w:sz w:val="18"/>
        </w:rPr>
        <w:t> </w:t>
      </w:r>
      <w:r>
        <w:rPr>
          <w:b/>
          <w:sz w:val="18"/>
        </w:rPr>
        <w:t>subLet:</w:t>
      </w:r>
      <w:r>
        <w:rPr>
          <w:rFonts w:ascii="Times New Roman"/>
          <w:b/>
          <w:sz w:val="18"/>
        </w:rPr>
        <w:tab/>
      </w:r>
      <w:r>
        <w:rPr>
          <w:b/>
          <w:sz w:val="18"/>
        </w:rPr>
        <w:t>75.00</w:t>
      </w:r>
    </w:p>
    <w:p>
      <w:pPr>
        <w:tabs>
          <w:tab w:pos="8387" w:val="left" w:leader="none"/>
        </w:tabs>
        <w:spacing w:before="4"/>
        <w:ind w:left="6163" w:right="0" w:firstLine="0"/>
        <w:jc w:val="left"/>
        <w:rPr>
          <w:b/>
          <w:sz w:val="18"/>
        </w:rPr>
      </w:pPr>
      <w:r>
        <w:rPr>
          <w:b/>
          <w:sz w:val="18"/>
        </w:rPr>
        <w:t>Submitted</w:t>
      </w:r>
      <w:r>
        <w:rPr>
          <w:b/>
          <w:spacing w:val="4"/>
          <w:sz w:val="18"/>
        </w:rPr>
        <w:t> </w:t>
      </w:r>
      <w:r>
        <w:rPr>
          <w:b/>
          <w:sz w:val="18"/>
        </w:rPr>
        <w:t>freight:</w:t>
      </w:r>
      <w:r>
        <w:rPr>
          <w:rFonts w:ascii="Times New Roman"/>
          <w:b/>
          <w:sz w:val="18"/>
        </w:rPr>
        <w:tab/>
      </w:r>
      <w:r>
        <w:rPr>
          <w:b/>
          <w:spacing w:val="-1"/>
          <w:sz w:val="18"/>
        </w:rPr>
        <w:t>0.00</w:t>
      </w:r>
    </w:p>
    <w:p>
      <w:pPr>
        <w:tabs>
          <w:tab w:pos="8387" w:val="left" w:leader="none"/>
          <w:tab w:pos="8743" w:val="right" w:leader="none"/>
        </w:tabs>
        <w:spacing w:line="259" w:lineRule="auto" w:before="4"/>
        <w:ind w:left="6287" w:right="0" w:firstLine="1056"/>
        <w:jc w:val="left"/>
        <w:rPr>
          <w:b/>
          <w:sz w:val="18"/>
        </w:rPr>
      </w:pPr>
      <w:r>
        <w:rPr>
          <w:b/>
          <w:sz w:val="18"/>
        </w:rPr>
        <w:t>Tax:</w:t>
      </w:r>
      <w:r>
        <w:rPr>
          <w:rFonts w:ascii="Times New Roman"/>
          <w:b/>
          <w:sz w:val="18"/>
          <w:u w:val="single"/>
        </w:rPr>
        <w:tab/>
      </w:r>
      <w:r>
        <w:rPr>
          <w:b/>
          <w:spacing w:val="-1"/>
          <w:sz w:val="18"/>
          <w:u w:val="single"/>
        </w:rPr>
        <w:t>0.00</w:t>
      </w:r>
      <w:r>
        <w:rPr>
          <w:b/>
          <w:spacing w:val="-47"/>
          <w:sz w:val="18"/>
        </w:rPr>
        <w:t> </w:t>
      </w:r>
      <w:r>
        <w:rPr>
          <w:b/>
          <w:sz w:val="18"/>
        </w:rPr>
        <w:t>Total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Submitted:</w:t>
      </w:r>
      <w:r>
        <w:rPr>
          <w:rFonts w:ascii="Times New Roman"/>
          <w:b/>
          <w:sz w:val="18"/>
        </w:rPr>
        <w:tab/>
        <w:tab/>
      </w:r>
      <w:r>
        <w:rPr>
          <w:b/>
          <w:spacing w:val="-36"/>
          <w:sz w:val="18"/>
        </w:rPr>
        <w:t>144.06</w:t>
      </w:r>
    </w:p>
    <w:p>
      <w:pPr>
        <w:tabs>
          <w:tab w:pos="4431" w:val="left" w:leader="none"/>
        </w:tabs>
        <w:spacing w:before="3"/>
        <w:ind w:left="166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Approved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labor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&amp; subLet:</w:t>
      </w:r>
      <w:r>
        <w:rPr>
          <w:rFonts w:ascii="Times New Roman"/>
          <w:b/>
          <w:sz w:val="18"/>
        </w:rPr>
        <w:tab/>
      </w:r>
      <w:r>
        <w:rPr>
          <w:b/>
          <w:sz w:val="18"/>
        </w:rPr>
        <w:t>75.00</w:t>
      </w:r>
    </w:p>
    <w:p>
      <w:pPr>
        <w:tabs>
          <w:tab w:pos="4533" w:val="left" w:leader="none"/>
        </w:tabs>
        <w:spacing w:before="4"/>
        <w:ind w:left="2364" w:right="0" w:firstLine="0"/>
        <w:jc w:val="left"/>
        <w:rPr>
          <w:b/>
          <w:sz w:val="18"/>
        </w:rPr>
      </w:pPr>
      <w:r>
        <w:rPr>
          <w:b/>
          <w:sz w:val="18"/>
        </w:rPr>
        <w:t>Approved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freight:</w:t>
      </w:r>
      <w:r>
        <w:rPr>
          <w:rFonts w:ascii="Times New Roman"/>
          <w:b/>
          <w:sz w:val="18"/>
        </w:rPr>
        <w:tab/>
      </w:r>
      <w:r>
        <w:rPr>
          <w:b/>
          <w:sz w:val="18"/>
        </w:rPr>
        <w:t>0.00</w:t>
      </w:r>
    </w:p>
    <w:p>
      <w:pPr>
        <w:tabs>
          <w:tab w:pos="4533" w:val="left" w:leader="none"/>
          <w:tab w:pos="4889" w:val="right" w:leader="none"/>
        </w:tabs>
        <w:spacing w:line="259" w:lineRule="auto" w:before="4"/>
        <w:ind w:left="2501" w:right="2165" w:firstLine="988"/>
        <w:jc w:val="left"/>
        <w:rPr>
          <w:b/>
          <w:sz w:val="18"/>
        </w:rPr>
      </w:pPr>
      <w:r>
        <w:rPr>
          <w:b/>
          <w:sz w:val="18"/>
        </w:rPr>
        <w:t>Tax:</w:t>
      </w:r>
      <w:r>
        <w:rPr>
          <w:rFonts w:ascii="Times New Roman"/>
          <w:b/>
          <w:sz w:val="18"/>
          <w:u w:val="single"/>
        </w:rPr>
        <w:tab/>
      </w:r>
      <w:r>
        <w:rPr>
          <w:b/>
          <w:sz w:val="18"/>
          <w:u w:val="single"/>
        </w:rPr>
        <w:t>0.00</w:t>
      </w:r>
      <w:r>
        <w:rPr>
          <w:b/>
          <w:spacing w:val="-47"/>
          <w:sz w:val="18"/>
        </w:rPr>
        <w:t> </w:t>
      </w:r>
      <w:r>
        <w:rPr>
          <w:b/>
          <w:sz w:val="18"/>
        </w:rPr>
        <w:t>Total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approved:</w:t>
      </w:r>
      <w:r>
        <w:rPr>
          <w:rFonts w:ascii="Times New Roman"/>
          <w:b/>
          <w:sz w:val="18"/>
        </w:rPr>
        <w:tab/>
        <w:tab/>
      </w:r>
      <w:r>
        <w:rPr>
          <w:b/>
          <w:spacing w:val="-36"/>
          <w:sz w:val="18"/>
        </w:rPr>
        <w:t>144.06</w:t>
      </w:r>
    </w:p>
    <w:sectPr>
      <w:type w:val="continuous"/>
      <w:pgSz w:w="15840" w:h="12240" w:orient="landscape"/>
      <w:pgMar w:top="0" w:bottom="280" w:left="0" w:right="0"/>
      <w:cols w:num="2" w:equalWidth="0">
        <w:col w:w="8744" w:space="40"/>
        <w:col w:w="705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2022-02-10T22:14:12Z</dcterms:created>
  <dcterms:modified xsi:type="dcterms:W3CDTF">2022-02-10T22:14:12Z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PDFium</vt:lpwstr>
  </property>
  <property fmtid="{D5CDD505-2E9C-101B-9397-08002B2CF9AE}" pid="4" name="LastSaved">
    <vt:filetime>2022-02-10T00:00:00Z</vt:filetime>
  </property>
</Properties>
</file>