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12/6/2021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1712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09:58:52</w:t>
      </w:r>
      <w:r>
        <w:rPr>
          <w:spacing w:val="-1"/>
        </w:rPr>
        <w:t> </w:t>
      </w:r>
      <w:r>
        <w:rPr/>
        <w:t>am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46"/>
            <w:col w:w="1145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PA02996761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65626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8"/>
          <w:w w:val="95"/>
        </w:rPr>
        <w:t> </w:t>
      </w:r>
      <w:r>
        <w:rPr>
          <w:w w:val="95"/>
        </w:rPr>
        <w:t>by:</w:t>
      </w:r>
      <w:r>
        <w:rPr>
          <w:spacing w:val="14"/>
          <w:w w:val="95"/>
        </w:rPr>
        <w:t> </w:t>
      </w:r>
      <w:r>
        <w:rPr>
          <w:w w:val="95"/>
        </w:rPr>
        <w:t>perrg</w:t>
        <w:tab/>
      </w:r>
      <w:r>
        <w:rPr>
          <w:spacing w:val="-2"/>
        </w:rPr>
        <w:t>Approved</w:t>
      </w:r>
      <w:r>
        <w:rPr>
          <w:spacing w:val="-12"/>
        </w:rPr>
        <w:t> </w:t>
      </w:r>
      <w:r>
        <w:rPr>
          <w:spacing w:val="-1"/>
        </w:rPr>
        <w:t>date:</w:t>
      </w:r>
      <w:r>
        <w:rPr>
          <w:spacing w:val="-8"/>
        </w:rPr>
        <w:t> </w:t>
      </w:r>
      <w:r>
        <w:rPr>
          <w:spacing w:val="-1"/>
        </w:rPr>
        <w:t>12/3/2021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4YDF37629M4702526</w:t>
      </w:r>
      <w:r>
        <w:rPr>
          <w:spacing w:val="79"/>
        </w:rPr>
        <w:t> </w:t>
      </w:r>
      <w:r>
        <w:rPr/>
        <w:t>8/27/2021</w:t>
      </w:r>
    </w:p>
    <w:p>
      <w:pPr>
        <w:pStyle w:val="BodyText"/>
        <w:spacing w:line="208" w:lineRule="auto" w:before="18"/>
        <w:ind w:left="4405" w:right="8842"/>
      </w:pP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3"/>
        </w:rPr>
        <w:t> </w:t>
      </w:r>
      <w:r>
        <w:rPr/>
        <w:t>47725</w:t>
      </w:r>
    </w:p>
    <w:p>
      <w:pPr>
        <w:pStyle w:val="BodyText"/>
        <w:spacing w:before="4"/>
        <w:rPr>
          <w:sz w:val="26"/>
        </w:rPr>
      </w:pPr>
    </w:p>
    <w:tbl>
      <w:tblPr>
        <w:tblW w:w="0" w:type="auto"/>
        <w:jc w:val="left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5"/>
        <w:gridCol w:w="944"/>
        <w:gridCol w:w="105"/>
        <w:gridCol w:w="1573"/>
        <w:gridCol w:w="105"/>
        <w:gridCol w:w="944"/>
        <w:gridCol w:w="105"/>
        <w:gridCol w:w="944"/>
        <w:gridCol w:w="105"/>
        <w:gridCol w:w="944"/>
        <w:gridCol w:w="105"/>
        <w:gridCol w:w="989"/>
        <w:gridCol w:w="60"/>
        <w:gridCol w:w="525"/>
        <w:gridCol w:w="105"/>
        <w:gridCol w:w="944"/>
        <w:gridCol w:w="105"/>
        <w:gridCol w:w="5769"/>
      </w:tblGrid>
      <w:tr>
        <w:trPr>
          <w:trHeight w:val="690" w:hRule="atLeast"/>
        </w:trPr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30" w:firstLine="133"/>
              <w:jc w:val="both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mbe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r of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-1" w:right="91"/>
              <w:rPr>
                <w:sz w:val="20"/>
              </w:rPr>
            </w:pPr>
            <w:r>
              <w:rPr>
                <w:sz w:val="20"/>
              </w:rPr>
              <w:t>Root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operation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left="-1"/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jc w:val="right"/>
              <w:rPr>
                <w:sz w:val="20"/>
              </w:rPr>
            </w:pPr>
            <w:r>
              <w:rPr>
                <w:sz w:val="20"/>
              </w:rPr>
              <w:t>Sublet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jc w:val="right"/>
              <w:rPr>
                <w:sz w:val="20"/>
              </w:rPr>
            </w:pPr>
            <w:r>
              <w:rPr>
                <w:sz w:val="20"/>
              </w:rPr>
              <w:t>Sub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Approved</w:t>
            </w:r>
          </w:p>
          <w:p>
            <w:pPr>
              <w:pStyle w:val="TableParagraph"/>
              <w:spacing w:line="215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442" w:right="26" w:hanging="56"/>
              <w:rPr>
                <w:sz w:val="20"/>
              </w:rPr>
            </w:pPr>
            <w:r>
              <w:rPr>
                <w:sz w:val="20"/>
              </w:rPr>
              <w:t>Actual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Qty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441" w:right="-18" w:firstLine="44"/>
              <w:rPr>
                <w:sz w:val="20"/>
              </w:rPr>
            </w:pPr>
            <w:r>
              <w:rPr>
                <w:sz w:val="20"/>
              </w:rPr>
              <w:t>Base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left="-3"/>
              <w:rPr>
                <w:sz w:val="20"/>
              </w:rPr>
            </w:pPr>
            <w:r>
              <w:rPr>
                <w:sz w:val="20"/>
              </w:rPr>
              <w:t>Complaint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/ Cause / Correction</w:t>
            </w:r>
          </w:p>
        </w:tc>
      </w:tr>
      <w:tr>
        <w:trPr>
          <w:trHeight w:val="3396" w:hRule="atLeast"/>
        </w:trPr>
        <w:tc>
          <w:tcPr>
            <w:tcW w:w="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left="-1"/>
              <w:rPr>
                <w:sz w:val="20"/>
              </w:rPr>
            </w:pPr>
            <w:r>
              <w:rPr>
                <w:sz w:val="20"/>
              </w:rPr>
              <w:t>3300818B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left="-1"/>
              <w:rPr>
                <w:sz w:val="20"/>
              </w:rPr>
            </w:pPr>
            <w:r>
              <w:rPr>
                <w:sz w:val="20"/>
              </w:rPr>
              <w:t>Chair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 Recliner ­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jc w:val="right"/>
              <w:rPr>
                <w:sz w:val="20"/>
              </w:rPr>
            </w:pPr>
            <w:r>
              <w:rPr>
                <w:sz w:val="20"/>
              </w:rPr>
              <w:t>0.50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left="553"/>
              <w:rPr>
                <w:sz w:val="20"/>
              </w:rPr>
            </w:pPr>
            <w:r>
              <w:rPr>
                <w:sz w:val="20"/>
              </w:rPr>
              <w:t>0.50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987" w:val="left" w:leader="none"/>
              </w:tabs>
              <w:spacing w:before="79"/>
              <w:ind w:left="-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right="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left="552"/>
              <w:rPr>
                <w:sz w:val="20"/>
              </w:rPr>
            </w:pPr>
            <w:r>
              <w:rPr>
                <w:sz w:val="20"/>
              </w:rPr>
              <w:t>0.20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8" w:lineRule="auto" w:before="102"/>
              <w:ind w:left="-3" w:right="706"/>
              <w:rPr>
                <w:sz w:val="20"/>
              </w:rPr>
            </w:pPr>
            <w:r>
              <w:rPr>
                <w:sz w:val="20"/>
              </w:rPr>
              <w:t>Complaint:Complaint:LOVESEAT RECLINER CATCHES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WHEN</w:t>
            </w:r>
          </w:p>
          <w:p>
            <w:pPr>
              <w:pStyle w:val="TableParagraph"/>
              <w:spacing w:line="190" w:lineRule="exact"/>
              <w:ind w:left="-3"/>
              <w:rPr>
                <w:sz w:val="20"/>
              </w:rPr>
            </w:pPr>
            <w:r>
              <w:rPr>
                <w:sz w:val="20"/>
              </w:rPr>
              <w:t>CLOSING.</w:t>
            </w:r>
          </w:p>
          <w:p>
            <w:pPr>
              <w:pStyle w:val="TableParagraph"/>
              <w:spacing w:line="208" w:lineRule="auto" w:before="10"/>
              <w:ind w:left="-3" w:right="82"/>
              <w:rPr>
                <w:sz w:val="20"/>
              </w:rPr>
            </w:pPr>
            <w:r>
              <w:rPr>
                <w:sz w:val="20"/>
              </w:rPr>
              <w:t>Cause:love seat recliner catches when closing.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Correction:Checked operation of living room recliner. Checked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left side recliner (When facing recliner). One side of foot rest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does not close all the way because it is hitting the bottom of arm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rest.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 whole arm rest floats as it is not connected to floor.</w:t>
            </w:r>
          </w:p>
          <w:p>
            <w:pPr>
              <w:pStyle w:val="TableParagraph"/>
              <w:spacing w:line="208" w:lineRule="auto"/>
              <w:ind w:left="-3" w:right="438"/>
              <w:rPr>
                <w:sz w:val="20"/>
              </w:rPr>
            </w:pPr>
            <w:r>
              <w:rPr>
                <w:sz w:val="20"/>
              </w:rPr>
              <w:t>Checked the other recliner. It also hits the bottom of the arm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rest, but not as bad. Need to have approval from Keystone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before replacing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 recliners.</w:t>
            </w:r>
          </w:p>
          <w:p>
            <w:pPr>
              <w:pStyle w:val="TableParagraph"/>
              <w:spacing w:line="208" w:lineRule="auto"/>
              <w:ind w:left="-3" w:right="160"/>
              <w:rPr>
                <w:sz w:val="20"/>
              </w:rPr>
            </w:pPr>
            <w:r>
              <w:rPr>
                <w:sz w:val="20"/>
              </w:rPr>
              <w:t>KRV­ VCB, Thank you for sending this in for review. Lippert will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authorize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 replacement of the right recliner and .50 labor.</w:t>
            </w:r>
          </w:p>
          <w:p>
            <w:pPr>
              <w:pStyle w:val="TableParagraph"/>
              <w:spacing w:line="208" w:lineRule="auto"/>
              <w:ind w:left="-3" w:right="229"/>
              <w:rPr>
                <w:sz w:val="20"/>
              </w:rPr>
            </w:pPr>
            <w:r>
              <w:rPr>
                <w:sz w:val="20"/>
              </w:rPr>
              <w:t>Part #: 2020121350 : RA POWER RECL,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HEAT/MASSAGE/WHITE LED W/USB SWITCH; SOFTWARE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STORM­T270 SILVER</w:t>
            </w:r>
          </w:p>
        </w:tc>
      </w:tr>
      <w:tr>
        <w:trPr>
          <w:trHeight w:val="1000" w:hRule="atLeast"/>
        </w:trPr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215" w:lineRule="exact" w:before="81"/>
              <w:ind w:left="-3"/>
              <w:rPr>
                <w:sz w:val="20"/>
              </w:rPr>
            </w:pPr>
            <w:r>
              <w:rPr>
                <w:sz w:val="20"/>
              </w:rPr>
              <w:t>Cause:CLAIM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C2941043</w:t>
            </w:r>
          </w:p>
          <w:p>
            <w:pPr>
              <w:pStyle w:val="TableParagraph"/>
              <w:spacing w:line="200" w:lineRule="exact"/>
              <w:ind w:left="-3"/>
              <w:rPr>
                <w:sz w:val="20"/>
              </w:rPr>
            </w:pPr>
            <w:r>
              <w:rPr>
                <w:sz w:val="20"/>
              </w:rPr>
              <w:t>VENDER APPROVED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 THE PREAUTH</w:t>
            </w:r>
          </w:p>
          <w:p>
            <w:pPr>
              <w:pStyle w:val="TableParagraph"/>
              <w:spacing w:line="200" w:lineRule="exact"/>
              <w:ind w:left="-3"/>
              <w:rPr>
                <w:sz w:val="20"/>
              </w:rPr>
            </w:pPr>
            <w:r>
              <w:rPr>
                <w:sz w:val="20"/>
              </w:rPr>
              <w:t>Correction:PA02965805</w:t>
            </w:r>
          </w:p>
          <w:p>
            <w:pPr>
              <w:pStyle w:val="TableParagraph"/>
              <w:spacing w:line="215" w:lineRule="exact"/>
              <w:ind w:left="-3"/>
              <w:rPr>
                <w:sz w:val="20"/>
              </w:rPr>
            </w:pPr>
            <w:r>
              <w:rPr>
                <w:sz w:val="20"/>
              </w:rPr>
              <w:t>VENDER APPROVED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 THE PREAUTH</w:t>
            </w:r>
          </w:p>
        </w:tc>
      </w:tr>
      <w:tr>
        <w:trPr>
          <w:trHeight w:val="911" w:hRule="atLeast"/>
        </w:trPr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208" w:lineRule="auto" w:before="106"/>
              <w:ind w:left="-3" w:right="415"/>
              <w:rPr>
                <w:sz w:val="20"/>
              </w:rPr>
            </w:pPr>
            <w:r>
              <w:rPr>
                <w:sz w:val="20"/>
              </w:rPr>
              <w:t>KRV ­ authorize the replacement of the right recliner and .50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labor.</w:t>
            </w:r>
          </w:p>
          <w:p>
            <w:pPr>
              <w:pStyle w:val="TableParagraph"/>
              <w:spacing w:line="200" w:lineRule="exact"/>
              <w:ind w:left="-3" w:right="4450"/>
              <w:rPr>
                <w:sz w:val="20"/>
              </w:rPr>
            </w:pPr>
            <w:r>
              <w:rPr>
                <w:sz w:val="20"/>
              </w:rPr>
              <w:t>Case 2922324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KRV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 VCB</w:t>
            </w:r>
          </w:p>
        </w:tc>
      </w:tr>
    </w:tbl>
    <w:p>
      <w:pPr>
        <w:pStyle w:val="BodyText"/>
      </w:pPr>
    </w:p>
    <w:p>
      <w:pPr>
        <w:pStyle w:val="BodyText"/>
        <w:spacing w:before="7"/>
        <w:rPr>
          <w:sz w:val="17"/>
        </w:rPr>
      </w:pPr>
    </w:p>
    <w:p>
      <w:pPr>
        <w:pStyle w:val="BodyText"/>
        <w:tabs>
          <w:tab w:pos="6292" w:val="right" w:leader="none"/>
        </w:tabs>
        <w:spacing w:before="93"/>
      </w:pPr>
      <w:r>
        <w:rPr/>
        <w:pict>
          <v:shape style="position:absolute;margin-left:267.448792pt;margin-top:4.710578pt;width:47.2pt;height:2pt;mso-position-horizontal-relative:page;mso-position-vertical-relative:paragraph;z-index:-15878656" id="docshape7" coordorigin="5349,94" coordsize="944,40" path="m5349,134l6293,134m5349,94l6293,94e" filled="false" stroked="true" strokeweight=".9921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19.889801pt;margin-top:4.710578pt;width:47.2pt;height:2pt;mso-position-horizontal-relative:page;mso-position-vertical-relative:paragraph;z-index:15732736" id="docshape8" coordorigin="6398,94" coordsize="944,40" path="m6398,134l7342,134m6398,94l7342,94e" filled="false" stroked="true" strokeweight=".9921pt" strokecolor="#000000">
            <v:path arrowok="t"/>
            <v:stroke dashstyle="solid"/>
            <w10:wrap type="none"/>
          </v:shape>
        </w:pict>
      </w:r>
      <w:r>
        <w:rPr>
          <w:w w:val="95"/>
        </w:rPr>
        <w:t>Pre­Authorization</w:t>
      </w:r>
      <w:r>
        <w:rPr>
          <w:spacing w:val="5"/>
          <w:w w:val="95"/>
        </w:rPr>
        <w:t> </w:t>
      </w:r>
      <w:r>
        <w:rPr>
          <w:w w:val="95"/>
        </w:rPr>
        <w:t>numbe:r</w:t>
      </w:r>
      <w:r>
        <w:rPr>
          <w:spacing w:val="-5"/>
          <w:w w:val="95"/>
        </w:rPr>
        <w:t> </w:t>
      </w:r>
      <w:r>
        <w:rPr>
          <w:w w:val="95"/>
        </w:rPr>
        <w:t>PA02996761</w:t>
      </w:r>
      <w:r>
        <w:rPr>
          <w:rFonts w:ascii="Times New Roman" w:hAnsi="Times New Roman"/>
          <w:w w:val="95"/>
        </w:rPr>
        <w:tab/>
      </w:r>
      <w:r>
        <w:rPr>
          <w:w w:val="95"/>
          <w:position w:val="-3"/>
        </w:rPr>
        <w:t>0.50</w:t>
      </w:r>
    </w:p>
    <w:p>
      <w:pPr>
        <w:pStyle w:val="BodyText"/>
        <w:spacing w:before="9"/>
        <w:rPr>
          <w:sz w:val="9"/>
        </w:rPr>
      </w:pPr>
      <w:r>
        <w:rPr/>
        <w:pict>
          <v:shape style="position:absolute;margin-left:319.889801pt;margin-top:6.836941pt;width:47.2pt;height:.1pt;mso-position-horizontal-relative:page;mso-position-vertical-relative:paragraph;z-index:-15726080;mso-wrap-distance-left:0;mso-wrap-distance-right:0" id="docshape9" coordorigin="6398,137" coordsize="944,0" path="m6398,137l7342,13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18"/>
        </w:rPr>
      </w:pPr>
    </w:p>
    <w:p>
      <w:pPr>
        <w:pStyle w:val="BodyText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5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2021-12-06T15:04:26Z</dcterms:created>
  <dcterms:modified xsi:type="dcterms:W3CDTF">2021-12-06T15:04:26Z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2021-12-06T00:00:00Z</vt:filetime>
  </property>
</Properties>
</file>