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Heading1"/>
        <w:tabs>
          <w:tab w:pos="15195" w:val="left" w:leader="none"/>
        </w:tabs>
        <w:spacing w:line="223" w:lineRule="exact"/>
      </w:pPr>
      <w:r>
        <w:rPr>
          <w:u w:val="single"/>
        </w:rPr>
        <w:t>Keystone</w:t>
      </w:r>
      <w:r>
        <w:rPr>
          <w:spacing w:val="-1"/>
          <w:u w:val="single"/>
        </w:rPr>
        <w:t> </w:t>
      </w:r>
      <w:r>
        <w:rPr>
          <w:u w:val="single"/>
        </w:rPr>
        <w:t>RV Company</w:t>
      </w:r>
      <w:r>
        <w:rPr/>
        <w:tab/>
        <w:t>Page 1</w:t>
      </w:r>
    </w:p>
    <w:p>
      <w:pPr>
        <w:spacing w:line="126" w:lineRule="exact" w:before="10"/>
        <w:ind w:left="0" w:right="-15" w:firstLine="0"/>
        <w:jc w:val="right"/>
        <w:rPr>
          <w:b/>
          <w:sz w:val="20"/>
        </w:rPr>
      </w:pPr>
      <w:r>
        <w:rPr>
          <w:b/>
          <w:sz w:val="20"/>
        </w:rPr>
        <w:t>12/1/2021</w:t>
      </w:r>
    </w:p>
    <w:p>
      <w:pPr>
        <w:spacing w:after="0" w:line="126" w:lineRule="exact"/>
        <w:jc w:val="right"/>
        <w:rPr>
          <w:sz w:val="20"/>
        </w:rPr>
        <w:sectPr>
          <w:type w:val="continuous"/>
          <w:pgSz w:w="15840" w:h="12240" w:orient="landscape"/>
          <w:pgMar w:top="0" w:bottom="0" w:left="0" w:right="0"/>
        </w:sectPr>
      </w:pPr>
    </w:p>
    <w:p>
      <w:pPr>
        <w:pStyle w:val="Title"/>
      </w:pPr>
      <w:r>
        <w:rPr/>
        <w:pict>
          <v:rect style="position:absolute;margin-left:1.0063pt;margin-top:23.436306pt;width:790.9937pt;height:2.0126pt;mso-position-horizontal-relative:page;mso-position-vertical-relative:paragraph;z-index:15733760" id="docshape1" filled="true" fillcolor="#000000" stroked="false">
            <v:fill type="solid"/>
            <w10:wrap type="none"/>
          </v:rect>
        </w:pict>
      </w:r>
      <w:r>
        <w:rPr/>
        <w:t>Pre­Authorization</w:t>
      </w:r>
    </w:p>
    <w:p>
      <w:pPr>
        <w:pStyle w:val="Heading1"/>
        <w:spacing w:before="113"/>
      </w:pPr>
      <w:r>
        <w:rPr>
          <w:b w:val="0"/>
        </w:rPr>
        <w:br w:type="column"/>
      </w:r>
      <w:r>
        <w:rPr/>
        <w:t>05:56:13</w:t>
      </w:r>
      <w:r>
        <w:rPr>
          <w:spacing w:val="-1"/>
        </w:rPr>
        <w:t> </w:t>
      </w:r>
      <w:r>
        <w:rPr/>
        <w:t>pm</w:t>
      </w:r>
    </w:p>
    <w:p>
      <w:pPr>
        <w:spacing w:after="0"/>
        <w:sectPr>
          <w:type w:val="continuous"/>
          <w:pgSz w:w="15840" w:h="12240" w:orient="landscape"/>
          <w:pgMar w:top="0" w:bottom="0" w:left="0" w:right="0"/>
          <w:cols w:num="2" w:equalWidth="0">
            <w:col w:w="2349" w:space="12335"/>
            <w:col w:w="1156"/>
          </w:cols>
        </w:sectPr>
      </w:pPr>
    </w:p>
    <w:p>
      <w:pPr>
        <w:pStyle w:val="BodyText"/>
        <w:tabs>
          <w:tab w:pos="7105" w:val="left" w:leader="none"/>
          <w:tab w:pos="9505" w:val="left" w:leader="none"/>
          <w:tab w:pos="12892" w:val="left" w:leader="none"/>
        </w:tabs>
        <w:spacing w:before="163"/>
      </w:pPr>
      <w:r>
        <w:rPr>
          <w:spacing w:val="-2"/>
        </w:rPr>
        <w:t>Pre­Authorization numbe:r</w:t>
      </w:r>
      <w:r>
        <w:rPr>
          <w:spacing w:val="-12"/>
        </w:rPr>
        <w:t> </w:t>
      </w:r>
      <w:r>
        <w:rPr>
          <w:spacing w:val="-2"/>
        </w:rPr>
        <w:t>PA02946962</w:t>
      </w:r>
      <w:r>
        <w:rPr>
          <w:spacing w:val="43"/>
        </w:rPr>
        <w:t> </w:t>
      </w:r>
      <w:r>
        <w:rPr>
          <w:spacing w:val="-2"/>
        </w:rPr>
        <w:t>Reference </w:t>
      </w:r>
      <w:r>
        <w:rPr>
          <w:spacing w:val="-1"/>
        </w:rPr>
        <w:t>no.:</w:t>
      </w:r>
      <w:r>
        <w:rPr>
          <w:spacing w:val="2"/>
        </w:rPr>
        <w:t> </w:t>
      </w:r>
      <w:r>
        <w:rPr>
          <w:spacing w:val="-1"/>
        </w:rPr>
        <w:t>65385</w:t>
        <w:tab/>
      </w:r>
      <w:r>
        <w:rPr/>
        <w:t>Status:</w:t>
      </w:r>
      <w:r>
        <w:rPr>
          <w:spacing w:val="7"/>
        </w:rPr>
        <w:t> </w:t>
      </w:r>
      <w:r>
        <w:rPr/>
        <w:t>Approved</w:t>
        <w:tab/>
      </w:r>
      <w:r>
        <w:rPr>
          <w:w w:val="95"/>
        </w:rPr>
        <w:t>Approved</w:t>
      </w:r>
      <w:r>
        <w:rPr>
          <w:spacing w:val="7"/>
          <w:w w:val="95"/>
        </w:rPr>
        <w:t> </w:t>
      </w:r>
      <w:r>
        <w:rPr>
          <w:w w:val="95"/>
        </w:rPr>
        <w:t>by:</w:t>
      </w:r>
      <w:r>
        <w:rPr>
          <w:spacing w:val="12"/>
          <w:w w:val="95"/>
        </w:rPr>
        <w:t> </w:t>
      </w:r>
      <w:r>
        <w:rPr>
          <w:w w:val="95"/>
        </w:rPr>
        <w:t>gurlj</w:t>
        <w:tab/>
      </w:r>
      <w:r>
        <w:rPr>
          <w:spacing w:val="-2"/>
        </w:rPr>
        <w:t>Approved</w:t>
      </w:r>
      <w:r>
        <w:rPr>
          <w:spacing w:val="-11"/>
        </w:rPr>
        <w:t> </w:t>
      </w:r>
      <w:r>
        <w:rPr>
          <w:spacing w:val="-1"/>
        </w:rPr>
        <w:t>date:</w:t>
      </w:r>
      <w:r>
        <w:rPr>
          <w:spacing w:val="-8"/>
        </w:rPr>
        <w:t> </w:t>
      </w:r>
      <w:r>
        <w:rPr>
          <w:spacing w:val="-1"/>
        </w:rPr>
        <w:t>10/7/2021</w:t>
      </w:r>
    </w:p>
    <w:p>
      <w:pPr>
        <w:pStyle w:val="BodyText"/>
        <w:tabs>
          <w:tab w:pos="1153" w:val="left" w:leader="none"/>
          <w:tab w:pos="4404" w:val="left" w:leader="none"/>
          <w:tab w:pos="7656" w:val="left" w:leader="none"/>
          <w:tab w:pos="9858" w:val="left" w:leader="none"/>
        </w:tabs>
        <w:spacing w:line="207" w:lineRule="exact"/>
      </w:pPr>
      <w:r>
        <w:rPr/>
        <w:t>Servicing</w:t>
        <w:tab/>
        <w:t>Name</w:t>
        <w:tab/>
        <w:t>Address</w:t>
        <w:tab/>
        <w:t>VIN</w:t>
        <w:tab/>
        <w:t>Retail</w:t>
      </w:r>
      <w:r>
        <w:rPr>
          <w:spacing w:val="-1"/>
        </w:rPr>
        <w:t> </w:t>
      </w:r>
      <w:r>
        <w:rPr/>
        <w:t>sold on</w:t>
      </w:r>
    </w:p>
    <w:p>
      <w:pPr>
        <w:pStyle w:val="BodyText"/>
        <w:spacing w:line="224" w:lineRule="exact"/>
      </w:pPr>
      <w:r>
        <w:rPr/>
        <w:t>Dealer</w:t>
      </w:r>
    </w:p>
    <w:p>
      <w:pPr>
        <w:pStyle w:val="BodyText"/>
        <w:rPr>
          <w:sz w:val="22"/>
        </w:rPr>
      </w:pPr>
      <w:r>
        <w:rPr/>
        <w:pict>
          <v:shape style="position:absolute;margin-left:0pt;margin-top:13.85286pt;width:52.45pt;height:.1pt;mso-position-horizontal-relative:page;mso-position-vertical-relative:paragraph;z-index:-15728640;mso-wrap-distance-left:0;mso-wrap-distance-right:0" id="docshape2" coordorigin="0,277" coordsize="1049,0" path="m0,277l1049,277e" filled="false" stroked="true" strokeweight=".9921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57.685001pt;margin-top:13.85286pt;width:157.35pt;height:.1pt;mso-position-horizontal-relative:page;mso-position-vertical-relative:paragraph;z-index:-15728128;mso-wrap-distance-left:0;mso-wrap-distance-right:0" id="docshape3" coordorigin="1154,277" coordsize="3147,0" path="m1154,277l4300,277e" filled="false" stroked="true" strokeweight=".9921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220.251999pt;margin-top:13.85286pt;width:157.35pt;height:.1pt;mso-position-horizontal-relative:page;mso-position-vertical-relative:paragraph;z-index:-15727616;mso-wrap-distance-left:0;mso-wrap-distance-right:0" id="docshape4" coordorigin="4405,277" coordsize="3147,0" path="m4405,277l7551,277e" filled="false" stroked="true" strokeweight=".9921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382.818909pt;margin-top:13.85286pt;width:104.9pt;height:.1pt;mso-position-horizontal-relative:page;mso-position-vertical-relative:paragraph;z-index:-15727104;mso-wrap-distance-left:0;mso-wrap-distance-right:0" id="docshape5" coordorigin="7656,277" coordsize="2098,0" path="m7656,277l9754,277e" filled="false" stroked="true" strokeweight=".9921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492.944885pt;margin-top:13.85286pt;width:62.95pt;height:.1pt;mso-position-horizontal-relative:page;mso-position-vertical-relative:paragraph;z-index:-15726592;mso-wrap-distance-left:0;mso-wrap-distance-right:0" id="docshape6" coordorigin="9859,277" coordsize="1259,0" path="m9859,277l11117,277e" filled="false" stroked="true" strokeweight=".9921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tabs>
          <w:tab w:pos="1153" w:val="left" w:leader="none"/>
          <w:tab w:pos="4404" w:val="left" w:leader="none"/>
          <w:tab w:pos="7656" w:val="left" w:leader="none"/>
        </w:tabs>
        <w:spacing w:line="207" w:lineRule="exact" w:before="78"/>
      </w:pPr>
      <w:r>
        <w:rPr/>
        <w:t>1194</w:t>
        <w:tab/>
        <w:t>Basden's</w:t>
      </w:r>
      <w:r>
        <w:rPr>
          <w:spacing w:val="-1"/>
        </w:rPr>
        <w:t> </w:t>
      </w:r>
      <w:r>
        <w:rPr/>
        <w:t>American RV</w:t>
        <w:tab/>
        <w:t>Basden's American RV</w:t>
        <w:tab/>
        <w:t>4YDT28025M3112754</w:t>
      </w:r>
      <w:r>
        <w:rPr>
          <w:spacing w:val="79"/>
        </w:rPr>
        <w:t> </w:t>
      </w:r>
      <w:r>
        <w:rPr/>
        <w:t>9/25/2021</w:t>
      </w:r>
    </w:p>
    <w:p>
      <w:pPr>
        <w:pStyle w:val="BodyText"/>
        <w:spacing w:line="208" w:lineRule="auto" w:before="18"/>
        <w:ind w:left="4405" w:right="9552"/>
      </w:pPr>
      <w:r>
        <w:rPr/>
        <w:pict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-.9736pt;margin-top:36.042477pt;width:745.65pt;height:129.2pt;mso-position-horizontal-relative:page;mso-position-vertical-relative:paragraph;z-index:15734272" type="#_x0000_t202" id="docshape7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1485"/>
                    <w:gridCol w:w="2089"/>
                    <w:gridCol w:w="640"/>
                    <w:gridCol w:w="104"/>
                    <w:gridCol w:w="943"/>
                    <w:gridCol w:w="104"/>
                    <w:gridCol w:w="943"/>
                    <w:gridCol w:w="104"/>
                    <w:gridCol w:w="988"/>
                    <w:gridCol w:w="59"/>
                    <w:gridCol w:w="524"/>
                    <w:gridCol w:w="104"/>
                    <w:gridCol w:w="943"/>
                    <w:gridCol w:w="104"/>
                    <w:gridCol w:w="5768"/>
                  </w:tblGrid>
                  <w:tr>
                    <w:trPr>
                      <w:trHeight w:val="690" w:hRule="atLeast"/>
                    </w:trPr>
                    <w:tc>
                      <w:tcPr>
                        <w:tcW w:w="1485" w:type="dxa"/>
                      </w:tcPr>
                      <w:p>
                        <w:pPr>
                          <w:pStyle w:val="TableParagraph"/>
                          <w:spacing w:line="208" w:lineRule="auto" w:before="18"/>
                          <w:ind w:left="50" w:right="102" w:firstLine="133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Nu   Root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mbe</w:t>
                        </w:r>
                        <w:r>
                          <w:rPr>
                            <w:spacing w:val="34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operation</w:t>
                        </w:r>
                        <w:r>
                          <w:rPr>
                            <w:spacing w:val="-53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r of</w:t>
                        </w:r>
                      </w:p>
                    </w:tc>
                    <w:tc>
                      <w:tcPr>
                        <w:tcW w:w="2089" w:type="dxa"/>
                      </w:tcPr>
                      <w:p>
                        <w:pPr>
                          <w:pStyle w:val="TableParagraph"/>
                          <w:spacing w:line="223" w:lineRule="exact"/>
                          <w:ind w:left="107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Description</w:t>
                        </w:r>
                      </w:p>
                    </w:tc>
                    <w:tc>
                      <w:tcPr>
                        <w:tcW w:w="640" w:type="dxa"/>
                      </w:tcPr>
                      <w:p>
                        <w:pPr>
                          <w:pStyle w:val="TableParagraph"/>
                          <w:spacing w:line="223" w:lineRule="exact"/>
                          <w:ind w:right="-15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Sublet</w:t>
                        </w:r>
                      </w:p>
                    </w:tc>
                    <w:tc>
                      <w:tcPr>
                        <w:tcW w:w="1047" w:type="dxa"/>
                        <w:gridSpan w:val="2"/>
                      </w:tcPr>
                      <w:p>
                        <w:pPr>
                          <w:pStyle w:val="TableParagraph"/>
                          <w:spacing w:line="223" w:lineRule="exact"/>
                          <w:ind w:left="137" w:right="-15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Sub</w:t>
                        </w:r>
                        <w:r>
                          <w:rPr>
                            <w:spacing w:val="-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hours</w:t>
                        </w:r>
                      </w:p>
                    </w:tc>
                    <w:tc>
                      <w:tcPr>
                        <w:tcW w:w="1047" w:type="dxa"/>
                        <w:gridSpan w:val="2"/>
                      </w:tcPr>
                      <w:p>
                        <w:pPr>
                          <w:pStyle w:val="TableParagraph"/>
                          <w:spacing w:line="208" w:lineRule="exact"/>
                          <w:ind w:right="-15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Approved</w:t>
                        </w:r>
                      </w:p>
                      <w:p>
                        <w:pPr>
                          <w:pStyle w:val="TableParagraph"/>
                          <w:spacing w:line="215" w:lineRule="exact"/>
                          <w:ind w:right="-15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hours</w:t>
                        </w:r>
                      </w:p>
                    </w:tc>
                    <w:tc>
                      <w:tcPr>
                        <w:tcW w:w="1092" w:type="dxa"/>
                        <w:gridSpan w:val="2"/>
                      </w:tcPr>
                      <w:p>
                        <w:pPr>
                          <w:pStyle w:val="TableParagraph"/>
                          <w:spacing w:line="208" w:lineRule="auto" w:before="18"/>
                          <w:ind w:left="553" w:right="18" w:hanging="56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Actual</w:t>
                        </w:r>
                        <w:r>
                          <w:rPr>
                            <w:spacing w:val="-53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hours</w:t>
                        </w:r>
                      </w:p>
                    </w:tc>
                    <w:tc>
                      <w:tcPr>
                        <w:tcW w:w="583" w:type="dxa"/>
                        <w:gridSpan w:val="2"/>
                      </w:tcPr>
                      <w:p>
                        <w:pPr>
                          <w:pStyle w:val="TableParagraph"/>
                          <w:spacing w:line="223" w:lineRule="exact"/>
                          <w:ind w:left="279" w:right="-15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Qty</w:t>
                        </w:r>
                      </w:p>
                    </w:tc>
                    <w:tc>
                      <w:tcPr>
                        <w:tcW w:w="1047" w:type="dxa"/>
                        <w:gridSpan w:val="2"/>
                      </w:tcPr>
                      <w:p>
                        <w:pPr>
                          <w:pStyle w:val="TableParagraph"/>
                          <w:spacing w:line="208" w:lineRule="auto" w:before="18"/>
                          <w:ind w:left="556" w:right="-30" w:firstLine="4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Base</w:t>
                        </w:r>
                        <w:r>
                          <w:rPr>
                            <w:spacing w:val="-53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hours</w:t>
                        </w:r>
                      </w:p>
                    </w:tc>
                    <w:tc>
                      <w:tcPr>
                        <w:tcW w:w="5872" w:type="dxa"/>
                        <w:gridSpan w:val="2"/>
                      </w:tcPr>
                      <w:p>
                        <w:pPr>
                          <w:pStyle w:val="TableParagraph"/>
                          <w:spacing w:line="223" w:lineRule="exact"/>
                          <w:ind w:left="11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Complaint</w:t>
                        </w:r>
                        <w:r>
                          <w:rPr>
                            <w:spacing w:val="-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/ Cause / Correction</w:t>
                        </w:r>
                      </w:p>
                    </w:tc>
                  </w:tr>
                  <w:tr>
                    <w:trPr>
                      <w:trHeight w:val="297" w:hRule="atLeast"/>
                    </w:trPr>
                    <w:tc>
                      <w:tcPr>
                        <w:tcW w:w="3574" w:type="dxa"/>
                        <w:gridSpan w:val="2"/>
                      </w:tcPr>
                      <w:p>
                        <w:pPr>
                          <w:pStyle w:val="TableParagraph"/>
                          <w:spacing w:line="199" w:lineRule="exact" w:before="78"/>
                          <w:ind w:left="327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1</w:t>
                        </w:r>
                        <w:r>
                          <w:rPr>
                            <w:spacing w:val="48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3100837B</w:t>
                        </w:r>
                        <w:r>
                          <w:rPr>
                            <w:spacing w:val="26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Cabinet Door ­ Re</w:t>
                        </w:r>
                      </w:p>
                    </w:tc>
                    <w:tc>
                      <w:tcPr>
                        <w:tcW w:w="640" w:type="dxa"/>
                        <w:tcBorders>
                          <w:top w:val="single" w:sz="8" w:space="0" w:color="000000"/>
                        </w:tcBorders>
                      </w:tcPr>
                      <w:p>
                        <w:pPr>
                          <w:pStyle w:val="TableParagraph"/>
                          <w:spacing w:line="199" w:lineRule="exact" w:before="78"/>
                          <w:ind w:right="-15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0.00</w:t>
                        </w:r>
                      </w:p>
                    </w:tc>
                    <w:tc>
                      <w:tcPr>
                        <w:tcW w:w="10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943" w:type="dxa"/>
                        <w:tcBorders>
                          <w:top w:val="single" w:sz="8" w:space="0" w:color="000000"/>
                        </w:tcBorders>
                      </w:tcPr>
                      <w:p>
                        <w:pPr>
                          <w:pStyle w:val="TableParagraph"/>
                          <w:spacing w:line="199" w:lineRule="exact" w:before="78"/>
                          <w:ind w:left="556" w:right="-15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0.60</w:t>
                        </w:r>
                      </w:p>
                    </w:tc>
                    <w:tc>
                      <w:tcPr>
                        <w:tcW w:w="10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943" w:type="dxa"/>
                        <w:tcBorders>
                          <w:top w:val="single" w:sz="8" w:space="0" w:color="000000"/>
                        </w:tcBorders>
                      </w:tcPr>
                      <w:p>
                        <w:pPr>
                          <w:pStyle w:val="TableParagraph"/>
                          <w:spacing w:line="199" w:lineRule="exact" w:before="78"/>
                          <w:ind w:right="-15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0.20</w:t>
                        </w:r>
                      </w:p>
                    </w:tc>
                    <w:tc>
                      <w:tcPr>
                        <w:tcW w:w="10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988" w:type="dxa"/>
                        <w:tcBorders>
                          <w:top w:val="single" w:sz="8" w:space="0" w:color="000000"/>
                        </w:tcBorders>
                      </w:tcPr>
                      <w:p>
                        <w:pPr>
                          <w:pStyle w:val="TableParagraph"/>
                          <w:tabs>
                            <w:tab w:pos="994" w:val="left" w:leader="none"/>
                          </w:tabs>
                          <w:spacing w:line="198" w:lineRule="exact" w:before="79"/>
                          <w:ind w:left="5" w:right="-15"/>
                          <w:rPr>
                            <w:rFonts w:ascii="Times New Roman"/>
                            <w:sz w:val="20"/>
                          </w:rPr>
                        </w:pPr>
                        <w:r>
                          <w:rPr>
                            <w:rFonts w:ascii="Times New Roman"/>
                            <w:sz w:val="20"/>
                            <w:u w:val="single"/>
                          </w:rPr>
                          <w:t> </w:t>
                          <w:tab/>
                        </w:r>
                      </w:p>
                    </w:tc>
                    <w:tc>
                      <w:tcPr>
                        <w:tcW w:w="5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524" w:type="dxa"/>
                        <w:tcBorders>
                          <w:top w:val="single" w:sz="8" w:space="0" w:color="000000"/>
                        </w:tcBorders>
                      </w:tcPr>
                      <w:p>
                        <w:pPr>
                          <w:pStyle w:val="TableParagraph"/>
                          <w:spacing w:line="199" w:lineRule="exact" w:before="78"/>
                          <w:ind w:right="-15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1</w:t>
                        </w:r>
                      </w:p>
                    </w:tc>
                    <w:tc>
                      <w:tcPr>
                        <w:tcW w:w="10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943" w:type="dxa"/>
                        <w:tcBorders>
                          <w:top w:val="single" w:sz="8" w:space="0" w:color="000000"/>
                        </w:tcBorders>
                      </w:tcPr>
                      <w:p>
                        <w:pPr>
                          <w:pStyle w:val="TableParagraph"/>
                          <w:spacing w:line="199" w:lineRule="exact" w:before="78"/>
                          <w:ind w:left="563" w:right="-15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0.20</w:t>
                        </w:r>
                      </w:p>
                    </w:tc>
                    <w:tc>
                      <w:tcPr>
                        <w:tcW w:w="10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5768" w:type="dxa"/>
                        <w:tcBorders>
                          <w:top w:val="single" w:sz="8" w:space="0" w:color="000000"/>
                        </w:tcBorders>
                      </w:tcPr>
                      <w:p>
                        <w:pPr>
                          <w:pStyle w:val="TableParagraph"/>
                          <w:spacing w:line="199" w:lineRule="exact" w:before="78"/>
                          <w:ind w:left="1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Complaint:WHEN THE DOOR IS CLOSED THE TOP OF IT IS</w:t>
                        </w:r>
                      </w:p>
                    </w:tc>
                  </w:tr>
                  <w:tr>
                    <w:trPr>
                      <w:trHeight w:val="199" w:hRule="atLeast"/>
                    </w:trPr>
                    <w:tc>
                      <w:tcPr>
                        <w:tcW w:w="3574" w:type="dxa"/>
                        <w:gridSpan w:val="2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64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0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94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0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94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0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98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5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52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0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94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0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5768" w:type="dxa"/>
                      </w:tcPr>
                      <w:p>
                        <w:pPr>
                          <w:pStyle w:val="TableParagraph"/>
                          <w:spacing w:line="180" w:lineRule="exact"/>
                          <w:ind w:left="1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WARPED</w:t>
                        </w:r>
                      </w:p>
                    </w:tc>
                  </w:tr>
                  <w:tr>
                    <w:trPr>
                      <w:trHeight w:val="200" w:hRule="atLeast"/>
                    </w:trPr>
                    <w:tc>
                      <w:tcPr>
                        <w:tcW w:w="3574" w:type="dxa"/>
                        <w:gridSpan w:val="2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64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0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94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0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94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0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98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5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52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0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94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0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5768" w:type="dxa"/>
                      </w:tcPr>
                      <w:p>
                        <w:pPr>
                          <w:pStyle w:val="TableParagraph"/>
                          <w:spacing w:line="180" w:lineRule="exact"/>
                          <w:ind w:left="1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Cause:door</w:t>
                        </w:r>
                        <w:r>
                          <w:rPr>
                            <w:spacing w:val="-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is warped need new door</w:t>
                        </w:r>
                      </w:p>
                    </w:tc>
                  </w:tr>
                  <w:tr>
                    <w:trPr>
                      <w:trHeight w:val="200" w:hRule="atLeast"/>
                    </w:trPr>
                    <w:tc>
                      <w:tcPr>
                        <w:tcW w:w="3574" w:type="dxa"/>
                        <w:gridSpan w:val="2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64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0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94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0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94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0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98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5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52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0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94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0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5768" w:type="dxa"/>
                      </w:tcPr>
                      <w:p>
                        <w:pPr>
                          <w:pStyle w:val="TableParagraph"/>
                          <w:spacing w:line="180" w:lineRule="exact"/>
                          <w:ind w:left="1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Correction:INSTALL</w:t>
                        </w:r>
                        <w:r>
                          <w:rPr>
                            <w:spacing w:val="-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NEW DOOR</w:t>
                        </w:r>
                      </w:p>
                    </w:tc>
                  </w:tr>
                  <w:tr>
                    <w:trPr>
                      <w:trHeight w:val="200" w:hRule="atLeast"/>
                    </w:trPr>
                    <w:tc>
                      <w:tcPr>
                        <w:tcW w:w="3574" w:type="dxa"/>
                        <w:gridSpan w:val="2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64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0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94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0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94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0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98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5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52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0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94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0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5768" w:type="dxa"/>
                      </w:tcPr>
                      <w:p>
                        <w:pPr>
                          <w:pStyle w:val="TableParagraph"/>
                          <w:spacing w:line="180" w:lineRule="exact"/>
                          <w:ind w:left="1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KRV</w:t>
                        </w:r>
                        <w:r>
                          <w:rPr>
                            <w:spacing w:val="-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– Labor time approved and adjusted in accordance with</w:t>
                        </w:r>
                      </w:p>
                    </w:tc>
                  </w:tr>
                  <w:tr>
                    <w:trPr>
                      <w:trHeight w:val="359" w:hRule="atLeast"/>
                    </w:trPr>
                    <w:tc>
                      <w:tcPr>
                        <w:tcW w:w="3574" w:type="dxa"/>
                        <w:gridSpan w:val="2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64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94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943" w:type="dxa"/>
                        <w:tcBorders>
                          <w:bottom w:val="single" w:sz="8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988" w:type="dxa"/>
                        <w:tcBorders>
                          <w:bottom w:val="single" w:sz="8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5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52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94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5768" w:type="dxa"/>
                      </w:tcPr>
                      <w:p>
                        <w:pPr>
                          <w:pStyle w:val="TableParagraph"/>
                          <w:spacing w:line="212" w:lineRule="exact"/>
                          <w:ind w:left="1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Keystone</w:t>
                        </w:r>
                        <w:r>
                          <w:rPr>
                            <w:spacing w:val="-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RV’s flat rate manual</w:t>
                        </w:r>
                      </w:p>
                    </w:tc>
                  </w:tr>
                  <w:tr>
                    <w:trPr>
                      <w:trHeight w:val="379" w:hRule="atLeast"/>
                    </w:trPr>
                    <w:tc>
                      <w:tcPr>
                        <w:tcW w:w="3574" w:type="dxa"/>
                        <w:gridSpan w:val="2"/>
                      </w:tcPr>
                      <w:p>
                        <w:pPr>
                          <w:pStyle w:val="TableParagraph"/>
                          <w:spacing w:line="213" w:lineRule="exact"/>
                          <w:ind w:left="19"/>
                          <w:rPr>
                            <w:sz w:val="20"/>
                          </w:rPr>
                        </w:pPr>
                        <w:r>
                          <w:rPr>
                            <w:w w:val="95"/>
                            <w:sz w:val="20"/>
                          </w:rPr>
                          <w:t>Pre­Authorization</w:t>
                        </w:r>
                        <w:r>
                          <w:rPr>
                            <w:spacing w:val="40"/>
                            <w:w w:val="95"/>
                            <w:sz w:val="20"/>
                          </w:rPr>
                          <w:t> </w:t>
                        </w:r>
                        <w:r>
                          <w:rPr>
                            <w:w w:val="95"/>
                            <w:sz w:val="20"/>
                          </w:rPr>
                          <w:t>numbe:r</w:t>
                        </w:r>
                        <w:r>
                          <w:rPr>
                            <w:spacing w:val="25"/>
                            <w:w w:val="95"/>
                            <w:sz w:val="20"/>
                          </w:rPr>
                          <w:t> </w:t>
                        </w:r>
                        <w:r>
                          <w:rPr>
                            <w:w w:val="95"/>
                            <w:sz w:val="20"/>
                          </w:rPr>
                          <w:t>PA02946962</w:t>
                        </w:r>
                      </w:p>
                    </w:tc>
                    <w:tc>
                      <w:tcPr>
                        <w:tcW w:w="64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94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943" w:type="dxa"/>
                        <w:tcBorders>
                          <w:top w:val="single" w:sz="8" w:space="0" w:color="000000"/>
                        </w:tcBorders>
                      </w:tcPr>
                      <w:p>
                        <w:pPr>
                          <w:pStyle w:val="TableParagraph"/>
                          <w:spacing w:line="223" w:lineRule="exact"/>
                          <w:ind w:right="-15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0.20</w:t>
                        </w:r>
                      </w:p>
                    </w:tc>
                    <w:tc>
                      <w:tcPr>
                        <w:tcW w:w="10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988" w:type="dxa"/>
                        <w:tcBorders>
                          <w:top w:val="single" w:sz="8" w:space="0" w:color="000000"/>
                          <w:bottom w:val="single" w:sz="8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5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52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94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576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/>
        <w:t>600 E Baseline Rd</w:t>
      </w:r>
      <w:r>
        <w:rPr>
          <w:spacing w:val="1"/>
        </w:rPr>
        <w:t> </w:t>
      </w:r>
      <w:r>
        <w:rPr/>
        <w:t>Evansville,</w:t>
      </w:r>
      <w:r>
        <w:rPr>
          <w:spacing w:val="-6"/>
        </w:rPr>
        <w:t> </w:t>
      </w:r>
      <w:r>
        <w:rPr/>
        <w:t>IN</w:t>
      </w:r>
      <w:r>
        <w:rPr>
          <w:spacing w:val="45"/>
        </w:rPr>
        <w:t> </w:t>
      </w:r>
      <w:r>
        <w:rPr/>
        <w:t>47725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2"/>
        <w:rPr>
          <w:sz w:val="25"/>
        </w:rPr>
      </w:pPr>
      <w:r>
        <w:rPr/>
        <w:pict>
          <v:shape style="position:absolute;margin-left:0pt;margin-top:15.676119pt;width:21pt;height:.1pt;mso-position-horizontal-relative:page;mso-position-vertical-relative:paragraph;z-index:-15726080;mso-wrap-distance-left:0;mso-wrap-distance-right:0" id="docshape8" coordorigin="0,314" coordsize="420,0" path="m0,314l420,314e" filled="false" stroked="true" strokeweight=".9921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26.220501pt;margin-top:15.676119pt;width:47.2pt;height:.1pt;mso-position-horizontal-relative:page;mso-position-vertical-relative:paragraph;z-index:-15725568;mso-wrap-distance-left:0;mso-wrap-distance-right:0" id="docshape9" coordorigin="524,314" coordsize="944,0" path="m524,314l1468,314e" filled="false" stroked="true" strokeweight=".9921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78.6614pt;margin-top:15.676119pt;width:78.7pt;height:.1pt;mso-position-horizontal-relative:page;mso-position-vertical-relative:paragraph;z-index:-15725056;mso-wrap-distance-left:0;mso-wrap-distance-right:0" id="docshape10" coordorigin="1573,314" coordsize="1574,0" path="m1573,314l3146,314e" filled="false" stroked="true" strokeweight=".9921pt" strokecolor="#000000">
            <v:path arrowok="t"/>
            <v:stroke dashstyle="solid"/>
            <w10:wrap type="topAndBottom"/>
          </v:shape>
        </w:pic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0"/>
        <w:rPr>
          <w:sz w:val="24"/>
        </w:rPr>
      </w:pPr>
      <w:r>
        <w:rPr/>
        <w:pict>
          <v:shape style="position:absolute;margin-left:267.448792pt;margin-top:15.539533pt;width:47.2pt;height:.1pt;mso-position-horizontal-relative:page;mso-position-vertical-relative:paragraph;z-index:-15724544;mso-wrap-distance-left:0;mso-wrap-distance-right:0" id="docshape11" coordorigin="5349,311" coordsize="944,0" path="m5349,311l6293,311e" filled="false" stroked="true" strokeweight=".9921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319.889801pt;margin-top:15.539533pt;width:47.2pt;height:.1pt;mso-position-horizontal-relative:page;mso-position-vertical-relative:paragraph;z-index:-15724032;mso-wrap-distance-left:0;mso-wrap-distance-right:0" id="docshape12" coordorigin="6398,311" coordsize="944,0" path="m6398,311l7342,311e" filled="false" stroked="true" strokeweight=".9921pt" strokecolor="#000000">
            <v:path arrowok="t"/>
            <v:stroke dashstyle="solid"/>
            <w10:wrap type="topAndBottom"/>
          </v:shape>
        </w:pic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0"/>
        <w:rPr>
          <w:sz w:val="15"/>
        </w:rPr>
      </w:pPr>
    </w:p>
    <w:p>
      <w:pPr>
        <w:pStyle w:val="BodyText"/>
        <w:spacing w:before="94"/>
        <w:jc w:val="both"/>
      </w:pPr>
      <w:r>
        <w:rPr/>
        <w:t>For</w:t>
      </w:r>
      <w:r>
        <w:rPr>
          <w:spacing w:val="-4"/>
        </w:rPr>
        <w:t> </w:t>
      </w:r>
      <w:r>
        <w:rPr/>
        <w:t>paper</w:t>
      </w:r>
      <w:r>
        <w:rPr>
          <w:spacing w:val="-4"/>
        </w:rPr>
        <w:t> </w:t>
      </w:r>
      <w:r>
        <w:rPr/>
        <w:t>claims</w:t>
      </w:r>
      <w:r>
        <w:rPr>
          <w:spacing w:val="23"/>
        </w:rPr>
        <w:t> </w:t>
      </w:r>
      <w:r>
        <w:rPr>
          <w:b/>
          <w:u w:val="single"/>
        </w:rPr>
        <w:t>only</w:t>
      </w:r>
      <w:r>
        <w:rPr>
          <w:b/>
          <w:spacing w:val="-4"/>
          <w:u w:val="single"/>
        </w:rPr>
        <w:t> </w:t>
      </w:r>
      <w:r>
        <w:rPr>
          <w:u w:val="single"/>
        </w:rPr>
        <w:t>use</w:t>
      </w:r>
      <w:r>
        <w:rPr>
          <w:spacing w:val="-4"/>
          <w:u w:val="single"/>
        </w:rPr>
        <w:t> </w:t>
      </w:r>
      <w:r>
        <w:rPr>
          <w:u w:val="single"/>
        </w:rPr>
        <w:t>one</w:t>
      </w:r>
      <w:r>
        <w:rPr>
          <w:spacing w:val="-3"/>
          <w:u w:val="single"/>
        </w:rPr>
        <w:t> </w:t>
      </w:r>
      <w:r>
        <w:rPr>
          <w:u w:val="single"/>
        </w:rPr>
        <w:t>pre­authorization</w:t>
      </w:r>
      <w:r>
        <w:rPr>
          <w:spacing w:val="-4"/>
          <w:u w:val="single"/>
        </w:rPr>
        <w:t> </w:t>
      </w:r>
      <w:r>
        <w:rPr>
          <w:u w:val="single"/>
        </w:rPr>
        <w:t>number</w:t>
      </w:r>
      <w:r>
        <w:rPr>
          <w:spacing w:val="-3"/>
          <w:u w:val="single"/>
        </w:rPr>
        <w:t> </w:t>
      </w:r>
      <w:r>
        <w:rPr>
          <w:u w:val="single"/>
        </w:rPr>
        <w:t>per</w:t>
      </w:r>
      <w:r>
        <w:rPr>
          <w:spacing w:val="-4"/>
          <w:u w:val="single"/>
        </w:rPr>
        <w:t> </w:t>
      </w:r>
      <w:r>
        <w:rPr>
          <w:u w:val="single"/>
        </w:rPr>
        <w:t>warranty</w:t>
      </w:r>
      <w:r>
        <w:rPr>
          <w:spacing w:val="-3"/>
          <w:u w:val="single"/>
        </w:rPr>
        <w:t> </w:t>
      </w:r>
      <w:r>
        <w:rPr>
          <w:u w:val="single"/>
        </w:rPr>
        <w:t>claim</w:t>
      </w:r>
      <w:r>
        <w:rPr>
          <w:spacing w:val="-4"/>
          <w:u w:val="single"/>
        </w:rPr>
        <w:t> </w:t>
      </w:r>
      <w:r>
        <w:rPr>
          <w:u w:val="single"/>
        </w:rPr>
        <w:t>for</w:t>
      </w:r>
    </w:p>
    <w:p>
      <w:pPr>
        <w:pStyle w:val="BodyText"/>
        <w:spacing w:line="208" w:lineRule="auto" w:before="25"/>
        <w:ind w:right="4488"/>
        <w:jc w:val="both"/>
      </w:pPr>
      <w:r>
        <w:rPr/>
        <w:t>Staple a copy of this pre­authorization to a warranty claim form. Fill out the header information and the parts section on the claim</w:t>
      </w:r>
      <w:r>
        <w:rPr>
          <w:spacing w:val="-54"/>
        </w:rPr>
        <w:t> </w:t>
      </w:r>
      <w:r>
        <w:rPr/>
        <w:t>form. The labor section does not need to be filled out on the claim form. Fill in the amount of hours used for the repair ­ up to the</w:t>
      </w:r>
      <w:r>
        <w:rPr>
          <w:spacing w:val="-53"/>
        </w:rPr>
        <w:t> </w:t>
      </w:r>
      <w:r>
        <w:rPr/>
        <w:t>amount</w:t>
      </w:r>
      <w:r>
        <w:rPr>
          <w:spacing w:val="-1"/>
        </w:rPr>
        <w:t> </w:t>
      </w:r>
      <w:r>
        <w:rPr/>
        <w:t>authorized on the pre­authorization form and return toKeystone RV Company</w:t>
      </w:r>
    </w:p>
    <w:sectPr>
      <w:type w:val="continuous"/>
      <w:pgSz w:w="15840" w:h="12240" w:orient="landscape"/>
      <w:pgMar w:top="0" w:bottom="0" w:left="0" w:right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0"/>
      <w:szCs w:val="20"/>
    </w:rPr>
  </w:style>
  <w:style w:styleId="Heading1" w:type="paragraph">
    <w:name w:val="Heading 1"/>
    <w:basedOn w:val="Normal"/>
    <w:uiPriority w:val="1"/>
    <w:qFormat/>
    <w:pPr>
      <w:ind w:right="-15"/>
      <w:outlineLvl w:val="1"/>
    </w:pPr>
    <w:rPr>
      <w:rFonts w:ascii="Arial" w:hAnsi="Arial" w:eastAsia="Arial" w:cs="Arial"/>
      <w:b/>
      <w:bCs/>
      <w:sz w:val="20"/>
      <w:szCs w:val="20"/>
    </w:rPr>
  </w:style>
  <w:style w:styleId="Title" w:type="paragraph">
    <w:name w:val="Title"/>
    <w:basedOn w:val="Normal"/>
    <w:uiPriority w:val="1"/>
    <w:qFormat/>
    <w:pPr>
      <w:spacing w:line="313" w:lineRule="exact"/>
    </w:pPr>
    <w:rPr>
      <w:rFonts w:ascii="Arial" w:hAnsi="Arial" w:eastAsia="Arial" w:cs="Arial"/>
      <w:b/>
      <w:bCs/>
      <w:sz w:val="28"/>
      <w:szCs w:val="28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>
      <w:rFonts w:ascii="Arial" w:hAnsi="Arial" w:eastAsia="Arial" w:cs="Arial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2021-12-02T14:01:16Z</dcterms:created>
  <dcterms:modified xsi:type="dcterms:W3CDTF">2021-12-02T14:01:16Z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2021-12-01T00:00:00Z</vt:filetime>
  </property>
  <property fmtid="{D5CDD505-2E9C-101B-9397-08002B2CF9AE}" pid="3" name="Creator">
    <vt:lpwstr>PDFium</vt:lpwstr>
  </property>
  <property fmtid="{D5CDD505-2E9C-101B-9397-08002B2CF9AE}" pid="4" name="LastSaved">
    <vt:filetime>2021-12-01T00:00:00Z</vt:filetime>
  </property>
</Properties>
</file>